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437B6" w14:textId="77777777" w:rsidR="00A52A10" w:rsidRPr="00A52A10" w:rsidRDefault="00A52A10" w:rsidP="00A52A10">
      <w:pPr>
        <w:keepNext/>
        <w:spacing w:before="240" w:after="60"/>
        <w:jc w:val="center"/>
        <w:outlineLvl w:val="2"/>
        <w:rPr>
          <w:rFonts w:ascii="Arial" w:eastAsia="Calibri" w:hAnsi="Arial" w:cs="Times New Roman"/>
          <w:b/>
          <w:bCs/>
          <w:sz w:val="24"/>
          <w:szCs w:val="24"/>
        </w:rPr>
      </w:pPr>
      <w:bookmarkStart w:id="0" w:name="_Toc135004144"/>
      <w:r w:rsidRPr="00A52A10">
        <w:rPr>
          <w:rFonts w:ascii="Arial" w:eastAsia="Calibri" w:hAnsi="Arial" w:cs="Times New Roman"/>
          <w:b/>
          <w:bCs/>
          <w:sz w:val="24"/>
          <w:szCs w:val="24"/>
        </w:rPr>
        <w:t>АДМИНИСТРАЦИЯ ГОРОДА ТОМСКА</w:t>
      </w:r>
    </w:p>
    <w:p w14:paraId="7619F7A9" w14:textId="77777777" w:rsidR="00A52A10" w:rsidRPr="00A52A10" w:rsidRDefault="00A52A10" w:rsidP="00A52A10">
      <w:pPr>
        <w:keepNext/>
        <w:spacing w:before="240" w:after="60"/>
        <w:jc w:val="center"/>
        <w:outlineLvl w:val="2"/>
        <w:rPr>
          <w:rFonts w:ascii="Arial" w:eastAsia="Calibri" w:hAnsi="Arial" w:cs="Times New Roman"/>
          <w:b/>
          <w:bCs/>
          <w:sz w:val="24"/>
          <w:szCs w:val="24"/>
        </w:rPr>
      </w:pPr>
      <w:r w:rsidRPr="00A52A10">
        <w:rPr>
          <w:rFonts w:ascii="Arial" w:eastAsia="Calibri" w:hAnsi="Arial" w:cs="Times New Roman"/>
          <w:b/>
          <w:bCs/>
          <w:sz w:val="24"/>
          <w:szCs w:val="26"/>
        </w:rPr>
        <w:t>ДЕПАРТАМЕНТ ОБРАЗОВАНИЯ</w:t>
      </w:r>
    </w:p>
    <w:p w14:paraId="5D3F1796" w14:textId="77777777" w:rsidR="00A52A10" w:rsidRPr="00A52A10" w:rsidRDefault="00A52A10" w:rsidP="00A52A10">
      <w:pPr>
        <w:keepNext/>
        <w:spacing w:after="0"/>
        <w:ind w:left="540"/>
        <w:jc w:val="center"/>
        <w:outlineLvl w:val="4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52A1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МУНИЦИПАЛЬНОЕ АВТОНОМНОЕ ОБЩЕОБРАЗОВАТЕЛЬНОЕ УЧРЕЖДЕНИЕ</w:t>
      </w:r>
    </w:p>
    <w:p w14:paraId="5878C5CF" w14:textId="77777777" w:rsidR="00A52A10" w:rsidRPr="00A52A10" w:rsidRDefault="00A52A10" w:rsidP="00A52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2A10">
        <w:rPr>
          <w:rFonts w:ascii="Times New Roman" w:eastAsia="Calibri" w:hAnsi="Times New Roman" w:cs="Times New Roman"/>
          <w:sz w:val="24"/>
          <w:szCs w:val="24"/>
        </w:rPr>
        <w:t xml:space="preserve">СРЕДНЯЯ ОБЩЕОБРАЗОВАТЕЛЬНАЯ ШКОЛА № 19 </w:t>
      </w:r>
      <w:proofErr w:type="spellStart"/>
      <w:r w:rsidRPr="00A52A10">
        <w:rPr>
          <w:rFonts w:ascii="Times New Roman" w:eastAsia="Calibri" w:hAnsi="Times New Roman" w:cs="Times New Roman"/>
          <w:sz w:val="24"/>
          <w:szCs w:val="24"/>
        </w:rPr>
        <w:t>г.ТОМСКА</w:t>
      </w:r>
      <w:proofErr w:type="spellEnd"/>
    </w:p>
    <w:p w14:paraId="2C497AC1" w14:textId="77777777" w:rsidR="00A52A10" w:rsidRPr="00A52A10" w:rsidRDefault="00A52A10" w:rsidP="00A52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2A10">
        <w:rPr>
          <w:rFonts w:ascii="Times New Roman" w:eastAsia="Calibri" w:hAnsi="Times New Roman" w:cs="Times New Roman"/>
          <w:sz w:val="24"/>
          <w:szCs w:val="24"/>
        </w:rPr>
        <w:t xml:space="preserve">Центральная ул., д. 4а, Томск, 634015, тел.: (3822) 72-67-84, факс: (3822) 72-67-84, </w:t>
      </w:r>
      <w:r w:rsidRPr="00A52A10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A52A10">
        <w:rPr>
          <w:rFonts w:ascii="Times New Roman" w:eastAsia="Calibri" w:hAnsi="Times New Roman" w:cs="Times New Roman"/>
          <w:sz w:val="24"/>
          <w:szCs w:val="24"/>
        </w:rPr>
        <w:t>-</w:t>
      </w:r>
      <w:r w:rsidRPr="00A52A10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A52A10">
        <w:rPr>
          <w:rFonts w:ascii="Times New Roman" w:eastAsia="Calibri" w:hAnsi="Times New Roman" w:cs="Times New Roman"/>
          <w:sz w:val="24"/>
          <w:szCs w:val="24"/>
        </w:rPr>
        <w:t xml:space="preserve">:        </w:t>
      </w:r>
      <w:hyperlink r:id="rId9" w:history="1">
        <w:r w:rsidRPr="00A52A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Shkola</w:t>
        </w:r>
        <w:r w:rsidRPr="00A52A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19@</w:t>
        </w:r>
        <w:r w:rsidRPr="00A52A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A52A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A52A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tomsknet</w:t>
        </w:r>
        <w:r w:rsidRPr="00A52A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52A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19F70ED0" w14:textId="77777777" w:rsidR="00A52A10" w:rsidRPr="00A52A10" w:rsidRDefault="00A52A10" w:rsidP="00A52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2A10">
        <w:rPr>
          <w:rFonts w:ascii="Times New Roman" w:eastAsia="Calibri" w:hAnsi="Times New Roman" w:cs="Times New Roman"/>
          <w:sz w:val="24"/>
          <w:szCs w:val="24"/>
        </w:rPr>
        <w:t xml:space="preserve">почтовый адрес: 634015, </w:t>
      </w:r>
      <w:proofErr w:type="spellStart"/>
      <w:r w:rsidRPr="00A52A10">
        <w:rPr>
          <w:rFonts w:ascii="Times New Roman" w:eastAsia="Calibri" w:hAnsi="Times New Roman" w:cs="Times New Roman"/>
          <w:sz w:val="24"/>
          <w:szCs w:val="24"/>
        </w:rPr>
        <w:t>г.Томск</w:t>
      </w:r>
      <w:proofErr w:type="spellEnd"/>
      <w:r w:rsidRPr="00A52A10">
        <w:rPr>
          <w:rFonts w:ascii="Times New Roman" w:eastAsia="Calibri" w:hAnsi="Times New Roman" w:cs="Times New Roman"/>
          <w:sz w:val="24"/>
          <w:szCs w:val="24"/>
        </w:rPr>
        <w:t>, ул. Центральная, 4а</w:t>
      </w:r>
    </w:p>
    <w:p w14:paraId="36000D17" w14:textId="77777777" w:rsidR="00A52A10" w:rsidRPr="00A52A10" w:rsidRDefault="00A52A10" w:rsidP="00A52A10">
      <w:pPr>
        <w:tabs>
          <w:tab w:val="left" w:pos="0"/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2A10">
        <w:rPr>
          <w:rFonts w:ascii="Times New Roman" w:eastAsia="Calibri" w:hAnsi="Times New Roman" w:cs="Times New Roman"/>
          <w:sz w:val="24"/>
          <w:szCs w:val="24"/>
        </w:rPr>
        <w:t>ОКПО 36287891, ИНН/КПП 70200114406/701701001</w:t>
      </w:r>
    </w:p>
    <w:p w14:paraId="107CA78A" w14:textId="77777777" w:rsidR="004F37A2" w:rsidRPr="004F37A2" w:rsidRDefault="004F37A2" w:rsidP="004F37A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1934086A" w14:textId="77777777" w:rsidR="004F37A2" w:rsidRPr="004F37A2" w:rsidRDefault="004F37A2" w:rsidP="004F37A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7C339595" w14:textId="77777777" w:rsidR="004F37A2" w:rsidRPr="004F37A2" w:rsidRDefault="004F37A2" w:rsidP="004F37A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61FE757B" w14:textId="77777777" w:rsidR="004F37A2" w:rsidRPr="004F37A2" w:rsidRDefault="004F37A2" w:rsidP="004F37A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31BDF88F" w14:textId="77777777" w:rsidR="004F37A2" w:rsidRPr="004F37A2" w:rsidRDefault="004F37A2" w:rsidP="004F37A2">
      <w:pPr>
        <w:ind w:left="360"/>
        <w:jc w:val="center"/>
        <w:rPr>
          <w:rFonts w:ascii="Times New Roman" w:hAnsi="Times New Roman" w:cs="Times New Roman"/>
        </w:rPr>
      </w:pPr>
    </w:p>
    <w:p w14:paraId="3C516B48" w14:textId="77777777" w:rsidR="00EC4BAF" w:rsidRDefault="00EC4BAF" w:rsidP="00EC4BAF">
      <w:pPr>
        <w:spacing w:before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14:paraId="1A8D7D14" w14:textId="77777777" w:rsidR="00EC4BAF" w:rsidRDefault="00EC4BAF" w:rsidP="00EC4BAF">
      <w:pPr>
        <w:spacing w:before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1</w:t>
      </w:r>
    </w:p>
    <w:p w14:paraId="6C4617F5" w14:textId="2169B034" w:rsidR="00EC4BAF" w:rsidRDefault="00EC4BAF" w:rsidP="00EC4BAF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EC4BAF">
        <w:rPr>
          <w:rFonts w:ascii="Times New Roman" w:hAnsi="Times New Roman" w:cs="Times New Roman"/>
          <w:sz w:val="36"/>
          <w:szCs w:val="36"/>
        </w:rPr>
        <w:t>коррекционн</w:t>
      </w:r>
      <w:r w:rsidR="00725F96">
        <w:rPr>
          <w:rFonts w:ascii="Times New Roman" w:hAnsi="Times New Roman" w:cs="Times New Roman"/>
          <w:sz w:val="36"/>
          <w:szCs w:val="36"/>
        </w:rPr>
        <w:t>ого курса</w:t>
      </w:r>
    </w:p>
    <w:p w14:paraId="7583D9A0" w14:textId="6B94F700" w:rsidR="00EC4BAF" w:rsidRPr="00EC4BAF" w:rsidRDefault="003643BF" w:rsidP="00EC4BAF">
      <w:pPr>
        <w:ind w:left="36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/>
          <w:sz w:val="36"/>
          <w:szCs w:val="36"/>
        </w:rPr>
        <w:t>Развитие психомоторики и сенсорных процессов</w:t>
      </w:r>
      <w:r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br/>
        <w:t xml:space="preserve"> </w:t>
      </w:r>
      <w:r w:rsidR="00725F96">
        <w:rPr>
          <w:rFonts w:ascii="Times New Roman" w:hAnsi="Times New Roman" w:cs="Times New Roman"/>
          <w:sz w:val="36"/>
          <w:szCs w:val="36"/>
        </w:rPr>
        <w:t xml:space="preserve">(на тему </w:t>
      </w:r>
      <w:r w:rsidR="00EC4BAF" w:rsidRPr="00EC4BAF">
        <w:rPr>
          <w:rFonts w:ascii="Times New Roman" w:hAnsi="Times New Roman" w:cs="Times New Roman"/>
          <w:sz w:val="36"/>
          <w:szCs w:val="36"/>
        </w:rPr>
        <w:t xml:space="preserve">«Формирование познавательной деятельности у обучающихся с умственной отсталостью  </w:t>
      </w:r>
      <w:r w:rsidR="00EC4BAF">
        <w:rPr>
          <w:rFonts w:ascii="Times New Roman" w:hAnsi="Times New Roman" w:cs="Times New Roman"/>
          <w:sz w:val="36"/>
          <w:szCs w:val="36"/>
        </w:rPr>
        <w:br/>
      </w:r>
      <w:r w:rsidR="00EC4BAF" w:rsidRPr="00EC4BAF">
        <w:rPr>
          <w:rFonts w:ascii="Times New Roman" w:hAnsi="Times New Roman" w:cs="Times New Roman"/>
          <w:sz w:val="36"/>
          <w:szCs w:val="36"/>
        </w:rPr>
        <w:t>(интеллектуальными нарушениями)»</w:t>
      </w:r>
      <w:r w:rsidR="00725F96">
        <w:rPr>
          <w:rFonts w:ascii="Times New Roman" w:hAnsi="Times New Roman" w:cs="Times New Roman"/>
          <w:sz w:val="36"/>
          <w:szCs w:val="36"/>
        </w:rPr>
        <w:t>)</w:t>
      </w:r>
    </w:p>
    <w:p w14:paraId="582CFCBA" w14:textId="4E239396" w:rsidR="00EC4BAF" w:rsidRDefault="00EC4BAF" w:rsidP="00EC4BAF">
      <w:pPr>
        <w:spacing w:before="240" w:line="36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(для </w:t>
      </w:r>
      <w:r w:rsidR="00E11A36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класса)</w:t>
      </w:r>
    </w:p>
    <w:p w14:paraId="7BF61457" w14:textId="20FFAA2E" w:rsidR="004F37A2" w:rsidRPr="00A52A10" w:rsidRDefault="00EC4BAF" w:rsidP="00A52A10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EC4BAF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3E698A84" w14:textId="77777777" w:rsidR="004F37A2" w:rsidRPr="004F37A2" w:rsidRDefault="004F37A2" w:rsidP="004F37A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71F3B6AD" w14:textId="4C158E0A" w:rsidR="004F37A2" w:rsidRDefault="00A52A10" w:rsidP="004F37A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</w:t>
      </w:r>
      <w:bookmarkStart w:id="1" w:name="_GoBack"/>
      <w:bookmarkEnd w:id="1"/>
      <w:r w:rsidR="004F37A2" w:rsidRPr="004F37A2">
        <w:rPr>
          <w:rFonts w:ascii="Times New Roman" w:hAnsi="Times New Roman" w:cs="Times New Roman"/>
          <w:sz w:val="28"/>
          <w:szCs w:val="28"/>
        </w:rPr>
        <w:br/>
        <w:t>2023</w:t>
      </w:r>
    </w:p>
    <w:sdt>
      <w:sdtPr>
        <w:rPr>
          <w:rFonts w:ascii="Calibri" w:eastAsia="Times New Roman" w:hAnsi="Calibri" w:cs="Calibri"/>
          <w:color w:val="auto"/>
          <w:sz w:val="22"/>
          <w:szCs w:val="22"/>
        </w:rPr>
        <w:id w:val="14384858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0A5985" w14:textId="486F6B0F" w:rsidR="00D9780D" w:rsidRPr="00D9780D" w:rsidRDefault="00D9780D" w:rsidP="00D9780D">
          <w:pPr>
            <w:pStyle w:val="af9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D9780D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6DAE5349" w14:textId="77777777" w:rsidR="00D9780D" w:rsidRPr="00D9780D" w:rsidRDefault="00D9780D" w:rsidP="00D9780D"/>
        <w:p w14:paraId="1335C6C0" w14:textId="197706A1" w:rsidR="00D9780D" w:rsidRPr="00D9780D" w:rsidRDefault="00D9780D" w:rsidP="00D9780D">
          <w:pPr>
            <w:pStyle w:val="12"/>
            <w:tabs>
              <w:tab w:val="left" w:pos="440"/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3897603" w:history="1">
            <w:r w:rsidRPr="00D9780D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I.</w:t>
            </w:r>
            <w:r w:rsidRPr="00D9780D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D9780D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Pr="00D978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978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978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_Toc143897603 \h </w:instrText>
            </w:r>
            <w:r w:rsidRPr="00D978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978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978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978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1680A1" w14:textId="036ECB40" w:rsidR="00D9780D" w:rsidRPr="00D9780D" w:rsidRDefault="00A52A10" w:rsidP="00D9780D">
          <w:pPr>
            <w:pStyle w:val="12"/>
            <w:tabs>
              <w:tab w:val="left" w:pos="440"/>
              <w:tab w:val="left" w:pos="660"/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3897604" w:history="1">
            <w:r w:rsidR="00D9780D" w:rsidRPr="00D9780D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II.</w:t>
            </w:r>
            <w:r w:rsidR="00D9780D" w:rsidRPr="00D9780D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D9780D" w:rsidRPr="00D9780D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СОДЕРЖАНИЕ ОБУЧЕНИЯ</w:t>
            </w:r>
            <w:r w:rsidR="00D9780D" w:rsidRPr="00D978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9780D" w:rsidRPr="00D978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780D" w:rsidRPr="00D978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_Toc143897604 \h </w:instrText>
            </w:r>
            <w:r w:rsidR="00D9780D" w:rsidRPr="00D978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9780D" w:rsidRPr="00D978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9780D" w:rsidRPr="00D978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9780D" w:rsidRPr="00D978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5161E7" w14:textId="00E61F0D" w:rsidR="00D9780D" w:rsidRPr="00D9780D" w:rsidRDefault="00A52A10" w:rsidP="00D9780D">
          <w:pPr>
            <w:pStyle w:val="21"/>
            <w:tabs>
              <w:tab w:val="left" w:pos="440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3897605" w:history="1">
            <w:r w:rsidR="00D9780D" w:rsidRPr="00D9780D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III.</w:t>
            </w:r>
            <w:r w:rsidR="00D9780D" w:rsidRPr="00D9780D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D9780D" w:rsidRPr="00D9780D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</w:t>
            </w:r>
            <w:r w:rsidR="00D9780D" w:rsidRPr="00D978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9780D" w:rsidRPr="00D978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780D" w:rsidRPr="00D978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_Toc143897605 \h </w:instrText>
            </w:r>
            <w:r w:rsidR="00D9780D" w:rsidRPr="00D978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9780D" w:rsidRPr="00D978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9780D" w:rsidRPr="00D978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D9780D" w:rsidRPr="00D978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25A458" w14:textId="2825DD13" w:rsidR="00D9780D" w:rsidRPr="00D9780D" w:rsidRDefault="00A52A10" w:rsidP="00D9780D">
          <w:pPr>
            <w:pStyle w:val="12"/>
            <w:tabs>
              <w:tab w:val="left" w:pos="440"/>
              <w:tab w:val="left" w:pos="660"/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3897606" w:history="1">
            <w:r w:rsidR="00D9780D" w:rsidRPr="00D9780D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IV.</w:t>
            </w:r>
            <w:r w:rsidR="00D9780D" w:rsidRPr="00D9780D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D9780D" w:rsidRPr="00D9780D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D9780D" w:rsidRPr="00D978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9780D" w:rsidRPr="00D978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780D" w:rsidRPr="00D978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_Toc143897606 \h </w:instrText>
            </w:r>
            <w:r w:rsidR="00D9780D" w:rsidRPr="00D978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9780D" w:rsidRPr="00D978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9780D" w:rsidRPr="00D978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D9780D" w:rsidRPr="00D978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193609" w14:textId="4F9EFC91" w:rsidR="00D9780D" w:rsidRDefault="00D9780D">
          <w:r>
            <w:rPr>
              <w:b/>
              <w:bCs/>
            </w:rPr>
            <w:fldChar w:fldCharType="end"/>
          </w:r>
        </w:p>
      </w:sdtContent>
    </w:sdt>
    <w:p w14:paraId="5A953691" w14:textId="2CE12A47" w:rsidR="004F37A2" w:rsidRDefault="004F37A2" w:rsidP="004F37A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525B6D5" w14:textId="6B293262" w:rsidR="008F2789" w:rsidRPr="00583663" w:rsidRDefault="005F354C" w:rsidP="00583663">
      <w:pPr>
        <w:pStyle w:val="1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Toc143897603"/>
      <w:r w:rsidRPr="005836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0"/>
      <w:bookmarkEnd w:id="2"/>
    </w:p>
    <w:p w14:paraId="02E3C673" w14:textId="77777777" w:rsidR="008F2789" w:rsidRDefault="008F2789"/>
    <w:p w14:paraId="7740DEAC" w14:textId="0FE23067" w:rsidR="008F2789" w:rsidRDefault="005F354C" w:rsidP="00725F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725F96" w:rsidRPr="00725F96">
        <w:rPr>
          <w:rFonts w:ascii="Times New Roman" w:hAnsi="Times New Roman" w:cs="Times New Roman"/>
          <w:sz w:val="28"/>
          <w:szCs w:val="28"/>
        </w:rPr>
        <w:t>коррекционного курса</w:t>
      </w:r>
      <w:r w:rsidR="00725F96">
        <w:rPr>
          <w:rFonts w:ascii="Times New Roman" w:hAnsi="Times New Roman" w:cs="Times New Roman"/>
          <w:sz w:val="28"/>
          <w:szCs w:val="28"/>
        </w:rPr>
        <w:t xml:space="preserve"> </w:t>
      </w:r>
      <w:r w:rsidR="00725F96" w:rsidRPr="00725F96">
        <w:rPr>
          <w:rFonts w:ascii="Times New Roman" w:hAnsi="Times New Roman" w:cs="Times New Roman"/>
          <w:sz w:val="28"/>
          <w:szCs w:val="28"/>
        </w:rPr>
        <w:t>«</w:t>
      </w:r>
      <w:r w:rsidR="003643BF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3643BF">
        <w:rPr>
          <w:rFonts w:ascii="Times New Roman" w:hAnsi="Times New Roman" w:cs="Times New Roman"/>
          <w:sz w:val="28"/>
          <w:szCs w:val="28"/>
        </w:rPr>
        <w:t>психомотрики</w:t>
      </w:r>
      <w:proofErr w:type="spellEnd"/>
      <w:r w:rsidR="003643BF">
        <w:rPr>
          <w:rFonts w:ascii="Times New Roman" w:hAnsi="Times New Roman" w:cs="Times New Roman"/>
          <w:sz w:val="28"/>
          <w:szCs w:val="28"/>
        </w:rPr>
        <w:t xml:space="preserve"> и сенсорных процессов</w:t>
      </w:r>
      <w:r w:rsidR="00725F96" w:rsidRPr="00725F96">
        <w:rPr>
          <w:rFonts w:ascii="Times New Roman" w:hAnsi="Times New Roman" w:cs="Times New Roman"/>
          <w:sz w:val="28"/>
          <w:szCs w:val="28"/>
        </w:rPr>
        <w:t>»</w:t>
      </w:r>
      <w:r w:rsidR="00725F96">
        <w:rPr>
          <w:rFonts w:ascii="Times New Roman" w:hAnsi="Times New Roman" w:cs="Times New Roman"/>
          <w:sz w:val="28"/>
          <w:szCs w:val="28"/>
        </w:rPr>
        <w:t xml:space="preserve"> </w:t>
      </w:r>
      <w:r w:rsidR="00725F96" w:rsidRPr="00725F96">
        <w:rPr>
          <w:rFonts w:ascii="Times New Roman" w:hAnsi="Times New Roman" w:cs="Times New Roman"/>
          <w:sz w:val="28"/>
          <w:szCs w:val="28"/>
        </w:rPr>
        <w:t>(на тему «Формирование познавательной деятельности у обучающихся с умственной отсталостью  (интеллектуальными нарушениями)»)</w:t>
      </w:r>
      <w:r w:rsidR="0031307B" w:rsidRPr="0031307B">
        <w:rPr>
          <w:rFonts w:ascii="Times New Roman" w:hAnsi="Times New Roman" w:cs="Times New Roman"/>
          <w:sz w:val="28"/>
          <w:szCs w:val="28"/>
        </w:rPr>
        <w:t xml:space="preserve"> (</w:t>
      </w:r>
      <w:r w:rsidR="0031307B">
        <w:rPr>
          <w:rFonts w:ascii="Times New Roman" w:hAnsi="Times New Roman" w:cs="Times New Roman"/>
          <w:sz w:val="28"/>
          <w:szCs w:val="28"/>
        </w:rPr>
        <w:t>далее Рабочая программа)</w:t>
      </w:r>
      <w:r w:rsidR="00725F96">
        <w:rPr>
          <w:rFonts w:ascii="Times New Roman" w:hAnsi="Times New Roman" w:cs="Times New Roman"/>
          <w:sz w:val="28"/>
          <w:szCs w:val="28"/>
        </w:rPr>
        <w:t xml:space="preserve"> </w:t>
      </w:r>
      <w:r w:rsidRPr="00725F96">
        <w:rPr>
          <w:rFonts w:ascii="Times New Roman" w:hAnsi="Times New Roman" w:cs="Times New Roman"/>
          <w:sz w:val="28"/>
          <w:szCs w:val="28"/>
        </w:rPr>
        <w:t xml:space="preserve"> составлена на основе Федеральной адаптированной основной обще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</w:t>
      </w:r>
      <w:hyperlink r:id="rId10">
        <w:r>
          <w:rPr>
            <w:rFonts w:ascii="Times New Roman" w:hAnsi="Times New Roman" w:cs="Times New Roman"/>
            <w:color w:val="000080"/>
            <w:sz w:val="28"/>
            <w:szCs w:val="28"/>
            <w:u w:val="single"/>
          </w:rPr>
          <w:t>https://clck.ru/33NMkR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0EAB75D5" w14:textId="77777777" w:rsidR="008F2789" w:rsidRPr="0031307B" w:rsidRDefault="005F35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ФАООП УО (вариант 1) предполагает работу с обучающимся с легкой умственной отсталостью (интеллектуальными нарушениями) с учетом </w:t>
      </w:r>
      <w:r w:rsidRPr="0031307B">
        <w:rPr>
          <w:rFonts w:ascii="Times New Roman" w:hAnsi="Times New Roman" w:cs="Times New Roman"/>
          <w:color w:val="000000"/>
          <w:sz w:val="28"/>
          <w:szCs w:val="28"/>
        </w:rPr>
        <w:t>реализации их особых образовательных потребностей, а также индивидуальных особенностей и возможностей.</w:t>
      </w:r>
    </w:p>
    <w:p w14:paraId="62D434D5" w14:textId="75320B59" w:rsidR="008F2789" w:rsidRDefault="005F35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07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85022" w:rsidRPr="0031307B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AD284F" w:rsidRPr="0031307B">
        <w:rPr>
          <w:rFonts w:ascii="Times New Roman" w:hAnsi="Times New Roman" w:cs="Times New Roman"/>
          <w:color w:val="000000"/>
          <w:sz w:val="28"/>
          <w:szCs w:val="28"/>
        </w:rPr>
        <w:t>явля</w:t>
      </w:r>
      <w:r w:rsidR="00185022" w:rsidRPr="003130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D284F" w:rsidRPr="0031307B">
        <w:rPr>
          <w:rFonts w:ascii="Times New Roman" w:hAnsi="Times New Roman" w:cs="Times New Roman"/>
          <w:color w:val="000000"/>
          <w:sz w:val="28"/>
          <w:szCs w:val="28"/>
        </w:rPr>
        <w:t>тся обязательной частью учебного плана</w:t>
      </w:r>
      <w:r w:rsidRPr="0031307B">
        <w:rPr>
          <w:rFonts w:ascii="Times New Roman" w:hAnsi="Times New Roman" w:cs="Times New Roman"/>
          <w:color w:val="000000"/>
          <w:sz w:val="28"/>
          <w:szCs w:val="28"/>
        </w:rPr>
        <w:t xml:space="preserve">. В соответствии с учебным планом </w:t>
      </w:r>
      <w:r w:rsidR="0031307B" w:rsidRPr="0031307B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31307B" w:rsidRPr="00313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07B">
        <w:rPr>
          <w:rFonts w:ascii="Times New Roman" w:hAnsi="Times New Roman" w:cs="Times New Roman"/>
          <w:color w:val="000000"/>
          <w:sz w:val="28"/>
          <w:szCs w:val="28"/>
        </w:rPr>
        <w:t>в 1  классе рассчитана на 34 учебные недели и составляет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68 часов в год (2 час</w:t>
      </w:r>
      <w:r w:rsidR="00583663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неделю).</w:t>
      </w:r>
    </w:p>
    <w:p w14:paraId="01FBC206" w14:textId="77777777" w:rsidR="008F2789" w:rsidRDefault="005F3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адаптированная основная общеобразовательная программа определяет цель и основные направления работы.</w:t>
      </w:r>
    </w:p>
    <w:p w14:paraId="324F1036" w14:textId="14F23BE4" w:rsidR="008F2789" w:rsidRDefault="005F3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31307B">
        <w:rPr>
          <w:rFonts w:ascii="Times New Roman" w:hAnsi="Times New Roman" w:cs="Times New Roman"/>
          <w:sz w:val="28"/>
          <w:szCs w:val="28"/>
        </w:rPr>
        <w:t>коррекционного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07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преодоление трудностей в психическом и личностном развитии, гармонизаци</w:t>
      </w:r>
      <w:r w:rsidR="0031307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личности и межличностных отношений обучающихся; формирование навыков </w:t>
      </w:r>
      <w:r w:rsidR="0031307B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14:paraId="1E2DABA8" w14:textId="2A976269" w:rsidR="008F2789" w:rsidRDefault="00313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Предложенная тема </w:t>
      </w:r>
      <w:r w:rsidR="005F354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F354C">
        <w:rPr>
          <w:rFonts w:ascii="Times New Roman" w:hAnsi="Times New Roman" w:cs="Times New Roman"/>
          <w:sz w:val="28"/>
          <w:szCs w:val="28"/>
        </w:rPr>
        <w:t>Формирование познавательной деятельности у обучающихся с умственной отсталостью (интеллектуальными нарушениями)</w:t>
      </w:r>
      <w:r w:rsidR="005F354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направлена на</w:t>
      </w:r>
      <w:r w:rsidR="005F354C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54C">
        <w:rPr>
          <w:rFonts w:ascii="Times New Roman" w:hAnsi="Times New Roman" w:cs="Times New Roman"/>
          <w:sz w:val="28"/>
          <w:szCs w:val="28"/>
        </w:rPr>
        <w:t xml:space="preserve">психических новообразований как предыдущего, так и настоящего возрастного периода с учетом развития индивидуальных познавательных  возможностей каждого обучающегося. </w:t>
      </w:r>
    </w:p>
    <w:p w14:paraId="591F13D0" w14:textId="0CA7213A" w:rsidR="008F2789" w:rsidRDefault="005F35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14:paraId="1847ECDB" w14:textId="77777777" w:rsidR="008F2789" w:rsidRDefault="005F354C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личностных мотивов к самостоятельному выполнению познавательных действий и решению познавательных задач;</w:t>
      </w:r>
    </w:p>
    <w:p w14:paraId="1A563C51" w14:textId="77777777" w:rsidR="008F2789" w:rsidRDefault="005F354C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способов усвоения новых знаний и овладения новыми умениями;</w:t>
      </w:r>
    </w:p>
    <w:p w14:paraId="7954B016" w14:textId="77777777" w:rsidR="008F2789" w:rsidRDefault="005F354C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познавательной деятельности;</w:t>
      </w:r>
    </w:p>
    <w:p w14:paraId="40F432D4" w14:textId="77777777" w:rsidR="008F2789" w:rsidRDefault="005F354C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творческих возможностей с учетом индивидуальных предпочтений обучающихся в познании окружающего социального и предметного мира;</w:t>
      </w:r>
    </w:p>
    <w:p w14:paraId="734ECC26" w14:textId="77777777" w:rsidR="008F2789" w:rsidRDefault="005F354C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речевых высказываний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обогащение словарного запаса с опорой на чувственный и практический опыт, на основе усвоения новых знаний и формирования умений. </w:t>
      </w:r>
    </w:p>
    <w:p w14:paraId="30FAC58B" w14:textId="77777777" w:rsidR="008F2789" w:rsidRDefault="005F3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задачи реализуются в следующих направлениях:</w:t>
      </w:r>
    </w:p>
    <w:p w14:paraId="1F79232A" w14:textId="77777777" w:rsidR="008F2789" w:rsidRDefault="005F35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внимания и памяти (зрительной, слуховой, тактильной);</w:t>
      </w:r>
    </w:p>
    <w:p w14:paraId="0546C88B" w14:textId="77777777" w:rsidR="008F2789" w:rsidRDefault="005F354C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сенсорное развитие: закрепление ориентировочных действий и систематизация образов восприятия, образов представлений о внешних свойствах и качествах предметов, усвоенных ранее на учебных предметах (чтение, математика, изобразительное искусство, ручной труд и т.д.);</w:t>
      </w:r>
    </w:p>
    <w:p w14:paraId="07883E83" w14:textId="77777777" w:rsidR="008F2789" w:rsidRDefault="005F354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систематизация образов представлений о неживой природе (вода, камни, песок, земля), о живой природе, явлениях природы, об их взаимосвязи, а также зависимости жизни человека и его деятельности от природных явлений;  </w:t>
      </w:r>
    </w:p>
    <w:p w14:paraId="10D2DC0B" w14:textId="77777777" w:rsidR="008F2789" w:rsidRDefault="005F35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мыслительной деятельности: наглядно-действенного мышления с переходом к наглядно-образному мышлению, элементам логического мышления.</w:t>
      </w:r>
    </w:p>
    <w:p w14:paraId="3E6D3A20" w14:textId="2E4E7774" w:rsidR="003D5DD0" w:rsidRDefault="003D5DD0" w:rsidP="003D5D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6B53DD91" w14:textId="178D98A0" w:rsidR="008F2789" w:rsidRDefault="005F354C" w:rsidP="004F37A2">
      <w:pPr>
        <w:pStyle w:val="1"/>
        <w:numPr>
          <w:ilvl w:val="0"/>
          <w:numId w:val="11"/>
        </w:numPr>
        <w:spacing w:befor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Toc135004145"/>
      <w:bookmarkStart w:id="4" w:name="_Toc14389760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ОБУЧЕНИЯ</w:t>
      </w:r>
      <w:bookmarkEnd w:id="3"/>
      <w:bookmarkEnd w:id="4"/>
    </w:p>
    <w:p w14:paraId="0B67EE61" w14:textId="77777777" w:rsidR="008F2789" w:rsidRDefault="008F2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30A587" w14:textId="77777777" w:rsidR="008F2789" w:rsidRDefault="005F3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Коррекционные занятия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познавательной деятельности у обучающихся с умственной отсталостью (интеллектуальными нарушениями)» направлены на чувственное познание, включающее ощущение, восприятие, представления, и на рациональное познание – понятие, суждение, умозаключение. </w:t>
      </w:r>
    </w:p>
    <w:p w14:paraId="3E4AFEEA" w14:textId="77777777" w:rsidR="008F2789" w:rsidRDefault="005F354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Познавательные действия встроены в общий ход жизни человека, в деятельность и в общение с другими людьми. Различные формы психической деятельности, обеспечивающие познание, деятельность и общение представляют собой психические процессы.</w:t>
      </w:r>
    </w:p>
    <w:p w14:paraId="5E222CCD" w14:textId="77777777" w:rsidR="008F2789" w:rsidRDefault="005F3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Коррекционные занятия по формированию познавательной деятельности у обучающихся с умственной отсталостью (интеллектуальными нарушениями) осуществляются при использовании различных методов:</w:t>
      </w:r>
    </w:p>
    <w:p w14:paraId="601D8D7C" w14:textId="77777777" w:rsidR="008F2789" w:rsidRDefault="005F354C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- упражнения, игры, моделирование, инсценировки, техника «арт-терапия», практические опыты;</w:t>
      </w:r>
    </w:p>
    <w:p w14:paraId="68C9C628" w14:textId="77777777" w:rsidR="008F2789" w:rsidRDefault="005F354C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- наблюдение, работа с картинками, аудио- и видеоматериалами, сенсорным инвентарем (</w:t>
      </w:r>
      <w:r>
        <w:rPr>
          <w:rFonts w:ascii="Times New Roman" w:hAnsi="Times New Roman" w:cs="Times New Roman"/>
          <w:sz w:val="28"/>
          <w:szCs w:val="28"/>
          <w:highlight w:val="white"/>
        </w:rPr>
        <w:t>мячи, обручи, сенсорная «тропа» для ног, массажный коврик, полусфера);</w:t>
      </w:r>
    </w:p>
    <w:p w14:paraId="1FC3CCE4" w14:textId="77777777" w:rsidR="008F2789" w:rsidRDefault="005F354C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- беседа, рассказ, пояснение, объяснение, педагогическая оценка;</w:t>
      </w:r>
    </w:p>
    <w:p w14:paraId="359810EF" w14:textId="77777777" w:rsidR="008F2789" w:rsidRDefault="005F354C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двигательные - используются для актуализации и закрепления любых телесных навыков, предполагают включенность таких психических функций, как эмоции, память, восприятие, процессы саморегуляции, речь. </w:t>
      </w:r>
    </w:p>
    <w:p w14:paraId="25CE6CF4" w14:textId="77777777" w:rsidR="008F2789" w:rsidRDefault="005F354C">
      <w:pPr>
        <w:spacing w:after="0" w:line="360" w:lineRule="auto"/>
        <w:ind w:left="26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Следовательно, в результате </w:t>
      </w:r>
      <w:r>
        <w:rPr>
          <w:rFonts w:ascii="Times New Roman" w:hAnsi="Times New Roman" w:cs="Times New Roman"/>
          <w:sz w:val="28"/>
          <w:szCs w:val="28"/>
          <w:highlight w:val="white"/>
        </w:rPr>
        <w:t>использования разнообразных методов для активизации познавательных процессов,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создается базовая предпосылка для овладения </w:t>
      </w:r>
      <w:r>
        <w:rPr>
          <w:rFonts w:ascii="Times New Roman" w:hAnsi="Times New Roman" w:cs="Times New Roman"/>
          <w:sz w:val="28"/>
          <w:szCs w:val="28"/>
          <w:highlight w:val="white"/>
        </w:rPr>
        <w:t>обучающимися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новыми знаниями учебных предметов: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чтением, письмом, математическими представлениями и другими.</w:t>
      </w:r>
    </w:p>
    <w:p w14:paraId="7B369518" w14:textId="1927830F" w:rsidR="008F2789" w:rsidRDefault="004F37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="005F354C">
        <w:rPr>
          <w:rFonts w:ascii="Times New Roman" w:hAnsi="Times New Roman" w:cs="Times New Roman"/>
          <w:sz w:val="28"/>
          <w:szCs w:val="28"/>
        </w:rPr>
        <w:t>В структуру коррекционного занятия могут входить:</w:t>
      </w:r>
    </w:p>
    <w:p w14:paraId="7802AC5B" w14:textId="77777777" w:rsidR="008F2789" w:rsidRDefault="005F354C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пальчиковая гимнастика (пальчиковые игры и упражнения); </w:t>
      </w:r>
    </w:p>
    <w:p w14:paraId="199B1BF7" w14:textId="77777777" w:rsidR="008F2789" w:rsidRDefault="005F354C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гимнастика;</w:t>
      </w:r>
    </w:p>
    <w:p w14:paraId="6E8CA4C6" w14:textId="77777777" w:rsidR="008F2789" w:rsidRDefault="005F354C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зрительная гимнастика;</w:t>
      </w:r>
    </w:p>
    <w:p w14:paraId="249A3C2A" w14:textId="77777777" w:rsidR="008F2789" w:rsidRDefault="005F354C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на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навыков;</w:t>
      </w:r>
    </w:p>
    <w:p w14:paraId="4C02D107" w14:textId="77777777" w:rsidR="008F2789" w:rsidRDefault="005F354C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для формирования взаимодействия межполушарных связей. </w:t>
      </w:r>
    </w:p>
    <w:p w14:paraId="2319D51C" w14:textId="77777777" w:rsidR="008F2789" w:rsidRDefault="005F3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разделов</w:t>
      </w:r>
    </w:p>
    <w:tbl>
      <w:tblPr>
        <w:tblStyle w:val="afb"/>
        <w:tblW w:w="904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425"/>
        <w:gridCol w:w="1701"/>
        <w:gridCol w:w="284"/>
        <w:gridCol w:w="1134"/>
        <w:gridCol w:w="709"/>
        <w:gridCol w:w="2260"/>
        <w:gridCol w:w="10"/>
      </w:tblGrid>
      <w:tr w:rsidR="008F2789" w14:paraId="7E9C624D" w14:textId="77777777">
        <w:trPr>
          <w:gridAfter w:val="1"/>
          <w:wAfter w:w="10" w:type="dxa"/>
        </w:trPr>
        <w:tc>
          <w:tcPr>
            <w:tcW w:w="9031" w:type="dxa"/>
            <w:gridSpan w:val="7"/>
            <w:shd w:val="clear" w:color="auto" w:fill="auto"/>
          </w:tcPr>
          <w:p w14:paraId="3111454D" w14:textId="77777777" w:rsidR="008F2789" w:rsidRDefault="005F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</w:tr>
      <w:tr w:rsidR="008F2789" w14:paraId="1229A945" w14:textId="77777777">
        <w:trPr>
          <w:gridAfter w:val="1"/>
          <w:wAfter w:w="10" w:type="dxa"/>
        </w:trPr>
        <w:tc>
          <w:tcPr>
            <w:tcW w:w="9031" w:type="dxa"/>
            <w:gridSpan w:val="7"/>
            <w:shd w:val="clear" w:color="auto" w:fill="auto"/>
          </w:tcPr>
          <w:p w14:paraId="5074212D" w14:textId="77777777" w:rsidR="008F2789" w:rsidRDefault="005F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Обследование обучающихся - 2 часа</w:t>
            </w:r>
          </w:p>
        </w:tc>
      </w:tr>
      <w:tr w:rsidR="008F2789" w14:paraId="7C25FA41" w14:textId="77777777">
        <w:trPr>
          <w:gridAfter w:val="1"/>
          <w:wAfter w:w="10" w:type="dxa"/>
        </w:trPr>
        <w:tc>
          <w:tcPr>
            <w:tcW w:w="9031" w:type="dxa"/>
            <w:gridSpan w:val="7"/>
            <w:shd w:val="clear" w:color="auto" w:fill="auto"/>
          </w:tcPr>
          <w:p w14:paraId="634F8173" w14:textId="77777777" w:rsidR="008F2789" w:rsidRDefault="005F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 внимания  и памяти - 16 часов</w:t>
            </w:r>
          </w:p>
        </w:tc>
      </w:tr>
      <w:tr w:rsidR="008F2789" w14:paraId="56C2C354" w14:textId="77777777">
        <w:trPr>
          <w:gridAfter w:val="1"/>
          <w:wAfter w:w="10" w:type="dxa"/>
        </w:trPr>
        <w:tc>
          <w:tcPr>
            <w:tcW w:w="2943" w:type="dxa"/>
            <w:gridSpan w:val="2"/>
            <w:shd w:val="clear" w:color="auto" w:fill="auto"/>
          </w:tcPr>
          <w:p w14:paraId="57FE9BE1" w14:textId="77777777" w:rsidR="008F2789" w:rsidRDefault="005F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зрительная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5DAEE1C6" w14:textId="77777777" w:rsidR="008F2789" w:rsidRDefault="005F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слуховая</w:t>
            </w:r>
          </w:p>
        </w:tc>
        <w:tc>
          <w:tcPr>
            <w:tcW w:w="2969" w:type="dxa"/>
            <w:gridSpan w:val="2"/>
            <w:shd w:val="clear" w:color="auto" w:fill="auto"/>
          </w:tcPr>
          <w:p w14:paraId="19185D5F" w14:textId="77777777" w:rsidR="008F2789" w:rsidRDefault="005F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тактильная</w:t>
            </w:r>
          </w:p>
        </w:tc>
      </w:tr>
      <w:tr w:rsidR="008F2789" w14:paraId="1F02A96F" w14:textId="77777777">
        <w:trPr>
          <w:gridAfter w:val="1"/>
          <w:wAfter w:w="10" w:type="dxa"/>
        </w:trPr>
        <w:tc>
          <w:tcPr>
            <w:tcW w:w="9031" w:type="dxa"/>
            <w:gridSpan w:val="7"/>
            <w:shd w:val="clear" w:color="auto" w:fill="auto"/>
          </w:tcPr>
          <w:p w14:paraId="08CC41BD" w14:textId="77777777" w:rsidR="008F2789" w:rsidRDefault="005F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Сенсорное развитие - 25 часа</w:t>
            </w:r>
          </w:p>
        </w:tc>
      </w:tr>
      <w:tr w:rsidR="008F2789" w14:paraId="08F2A48D" w14:textId="77777777">
        <w:trPr>
          <w:trHeight w:val="507"/>
        </w:trPr>
        <w:tc>
          <w:tcPr>
            <w:tcW w:w="2518" w:type="dxa"/>
            <w:shd w:val="clear" w:color="auto" w:fill="auto"/>
          </w:tcPr>
          <w:p w14:paraId="442ABC86" w14:textId="77777777" w:rsidR="008F2789" w:rsidRDefault="005F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зрительное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368F392C" w14:textId="77777777" w:rsidR="008F2789" w:rsidRDefault="005F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слуховое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F911451" w14:textId="77777777" w:rsidR="008F2789" w:rsidRDefault="005F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тактильное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BC53E44" w14:textId="77777777" w:rsidR="008F2789" w:rsidRDefault="005F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вкусовое</w:t>
            </w:r>
          </w:p>
        </w:tc>
      </w:tr>
      <w:tr w:rsidR="008F2789" w14:paraId="0329D990" w14:textId="77777777">
        <w:trPr>
          <w:gridAfter w:val="1"/>
          <w:wAfter w:w="10" w:type="dxa"/>
        </w:trPr>
        <w:tc>
          <w:tcPr>
            <w:tcW w:w="9031" w:type="dxa"/>
            <w:gridSpan w:val="7"/>
            <w:shd w:val="clear" w:color="auto" w:fill="auto"/>
          </w:tcPr>
          <w:p w14:paraId="5F9F73C9" w14:textId="77777777" w:rsidR="008F2789" w:rsidRDefault="005F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Ознакомление с окружающим (Мир природы и человека) - 6 часов</w:t>
            </w:r>
          </w:p>
        </w:tc>
      </w:tr>
      <w:tr w:rsidR="008F2789" w14:paraId="55BD7D1B" w14:textId="77777777">
        <w:trPr>
          <w:gridAfter w:val="1"/>
          <w:wAfter w:w="10" w:type="dxa"/>
        </w:trPr>
        <w:tc>
          <w:tcPr>
            <w:tcW w:w="9031" w:type="dxa"/>
            <w:gridSpan w:val="7"/>
            <w:shd w:val="clear" w:color="auto" w:fill="auto"/>
          </w:tcPr>
          <w:p w14:paraId="778C203B" w14:textId="77777777" w:rsidR="008F2789" w:rsidRDefault="005F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мыслительной деятельности -17 часов</w:t>
            </w:r>
          </w:p>
        </w:tc>
      </w:tr>
      <w:tr w:rsidR="008F2789" w14:paraId="34187C99" w14:textId="77777777">
        <w:tc>
          <w:tcPr>
            <w:tcW w:w="2518" w:type="dxa"/>
            <w:shd w:val="clear" w:color="auto" w:fill="auto"/>
          </w:tcPr>
          <w:p w14:paraId="61756786" w14:textId="77777777" w:rsidR="008F2789" w:rsidRDefault="005F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Наглядно-действенное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0115D0A" w14:textId="77777777" w:rsidR="008F2789" w:rsidRDefault="005F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Наглядно-образное 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52B2EE8" w14:textId="77777777" w:rsidR="008F2789" w:rsidRDefault="005F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Словесно-логическое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4B3783C" w14:textId="77777777" w:rsidR="008F2789" w:rsidRDefault="005F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математические представления</w:t>
            </w:r>
          </w:p>
        </w:tc>
      </w:tr>
      <w:tr w:rsidR="008F2789" w14:paraId="46A219F0" w14:textId="77777777">
        <w:trPr>
          <w:gridAfter w:val="1"/>
          <w:wAfter w:w="10" w:type="dxa"/>
        </w:trPr>
        <w:tc>
          <w:tcPr>
            <w:tcW w:w="9031" w:type="dxa"/>
            <w:gridSpan w:val="7"/>
            <w:shd w:val="clear" w:color="auto" w:fill="auto"/>
          </w:tcPr>
          <w:p w14:paraId="2A70DB84" w14:textId="77777777" w:rsidR="008F2789" w:rsidRDefault="005F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Обследование обучающихся - 2 часа</w:t>
            </w:r>
          </w:p>
        </w:tc>
      </w:tr>
    </w:tbl>
    <w:p w14:paraId="33D5545B" w14:textId="77777777" w:rsidR="008F2789" w:rsidRDefault="008F2789">
      <w:pPr>
        <w:shd w:val="clear" w:color="auto" w:fill="FFFFFF"/>
        <w:spacing w:before="30" w:after="3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B82E9AF" w14:textId="28335BAE" w:rsidR="003D5DD0" w:rsidRDefault="003D5DD0" w:rsidP="003D5DD0">
      <w:pPr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br w:type="page"/>
      </w:r>
    </w:p>
    <w:p w14:paraId="1EC87190" w14:textId="174F8BE4" w:rsidR="003D5DD0" w:rsidRPr="003D5DD0" w:rsidRDefault="003D5DD0" w:rsidP="003D5DD0">
      <w:pPr>
        <w:pStyle w:val="2"/>
        <w:numPr>
          <w:ilvl w:val="0"/>
          <w:numId w:val="11"/>
        </w:numPr>
        <w:jc w:val="center"/>
        <w:rPr>
          <w:rFonts w:ascii="Times New Roman" w:hAnsi="Times New Roman" w:cs="Times New Roman"/>
          <w:i w:val="0"/>
          <w:iCs w:val="0"/>
        </w:rPr>
      </w:pPr>
      <w:bookmarkStart w:id="5" w:name="_Toc143897605"/>
      <w:bookmarkStart w:id="6" w:name="_Toc135004147"/>
      <w:r w:rsidRPr="003D5DD0">
        <w:rPr>
          <w:rFonts w:ascii="Times New Roman" w:hAnsi="Times New Roman" w:cs="Times New Roman"/>
          <w:i w:val="0"/>
          <w:iCs w:val="0"/>
        </w:rPr>
        <w:lastRenderedPageBreak/>
        <w:t>ПЛАНИРУЕМЫЕ РЕЗУЛЬТАТЫ</w:t>
      </w:r>
      <w:bookmarkEnd w:id="5"/>
      <w:r w:rsidRPr="003D5DD0">
        <w:rPr>
          <w:rFonts w:ascii="Times New Roman" w:hAnsi="Times New Roman" w:cs="Times New Roman"/>
          <w:i w:val="0"/>
          <w:iCs w:val="0"/>
        </w:rPr>
        <w:t xml:space="preserve"> </w:t>
      </w:r>
      <w:r w:rsidRPr="003D5DD0">
        <w:rPr>
          <w:rFonts w:ascii="Times New Roman" w:hAnsi="Times New Roman" w:cs="Times New Roman"/>
          <w:i w:val="0"/>
          <w:iCs w:val="0"/>
        </w:rPr>
        <w:br/>
      </w:r>
      <w:bookmarkEnd w:id="6"/>
    </w:p>
    <w:p w14:paraId="0AB95312" w14:textId="77777777" w:rsidR="003D5DD0" w:rsidRPr="00616999" w:rsidRDefault="003D5DD0" w:rsidP="003D5DD0">
      <w:pPr>
        <w:spacing w:after="0" w:line="360" w:lineRule="auto"/>
        <w:rPr>
          <w:rFonts w:ascii="Times New Roman" w:eastAsia="Calibri" w:hAnsi="Times New Roman"/>
          <w:b/>
          <w:sz w:val="28"/>
          <w:szCs w:val="24"/>
          <w:lang w:eastAsia="en-US"/>
        </w:rPr>
      </w:pPr>
      <w:bookmarkStart w:id="7" w:name="_Toc135004148"/>
      <w:r w:rsidRPr="00616999">
        <w:rPr>
          <w:rFonts w:ascii="Times New Roman" w:eastAsia="Calibri" w:hAnsi="Times New Roman"/>
          <w:b/>
          <w:sz w:val="28"/>
          <w:szCs w:val="24"/>
          <w:lang w:eastAsia="en-US"/>
        </w:rPr>
        <w:t>Личностные:</w:t>
      </w:r>
    </w:p>
    <w:p w14:paraId="02B47E09" w14:textId="77777777" w:rsidR="003D5DD0" w:rsidRPr="00616999" w:rsidRDefault="003D5DD0" w:rsidP="003D5DD0">
      <w:pPr>
        <w:pStyle w:val="a7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16999">
        <w:rPr>
          <w:rFonts w:ascii="Times New Roman" w:hAnsi="Times New Roman" w:cs="Times New Roman"/>
          <w:bCs/>
          <w:sz w:val="28"/>
          <w:szCs w:val="24"/>
        </w:rPr>
        <w:t>формирование адаптации к обучению и познанию;</w:t>
      </w:r>
    </w:p>
    <w:p w14:paraId="6153BDFD" w14:textId="77777777" w:rsidR="003D5DD0" w:rsidRPr="00616999" w:rsidRDefault="003D5DD0" w:rsidP="003D5DD0">
      <w:pPr>
        <w:pStyle w:val="a7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16999">
        <w:rPr>
          <w:rFonts w:ascii="Times New Roman" w:hAnsi="Times New Roman" w:cs="Times New Roman"/>
          <w:bCs/>
          <w:sz w:val="28"/>
          <w:szCs w:val="24"/>
        </w:rPr>
        <w:t>принятие соответствующих возрасту ценностей и социальных ролей;</w:t>
      </w:r>
    </w:p>
    <w:p w14:paraId="64AC7EE2" w14:textId="77777777" w:rsidR="003D5DD0" w:rsidRPr="00616999" w:rsidRDefault="003D5DD0" w:rsidP="003D5DD0">
      <w:pPr>
        <w:pStyle w:val="a7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16999">
        <w:rPr>
          <w:rFonts w:ascii="Times New Roman" w:hAnsi="Times New Roman" w:cs="Times New Roman"/>
          <w:bCs/>
          <w:sz w:val="28"/>
          <w:szCs w:val="24"/>
        </w:rPr>
        <w:t>положительное отношение к окружающей действительности;</w:t>
      </w:r>
    </w:p>
    <w:p w14:paraId="488C8B21" w14:textId="77777777" w:rsidR="003D5DD0" w:rsidRPr="00616999" w:rsidRDefault="003D5DD0" w:rsidP="003D5DD0">
      <w:pPr>
        <w:pStyle w:val="a7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16999">
        <w:rPr>
          <w:rFonts w:ascii="Times New Roman" w:hAnsi="Times New Roman" w:cs="Times New Roman"/>
          <w:bCs/>
          <w:sz w:val="28"/>
          <w:szCs w:val="24"/>
        </w:rPr>
        <w:t>формирование мотивации обучающегося к учебному процессу.</w:t>
      </w:r>
    </w:p>
    <w:bookmarkEnd w:id="7"/>
    <w:p w14:paraId="52C24176" w14:textId="77777777" w:rsidR="003D5DD0" w:rsidRPr="0098514E" w:rsidRDefault="003D5DD0" w:rsidP="003D5DD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</w:t>
      </w:r>
      <w:r w:rsidRPr="0098514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15628DB" w14:textId="77777777" w:rsidR="003D5DD0" w:rsidRDefault="003D5DD0" w:rsidP="003D5D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Минимальный уровень:</w:t>
      </w:r>
    </w:p>
    <w:p w14:paraId="616A1CFE" w14:textId="77777777" w:rsidR="003D5DD0" w:rsidRDefault="003D5DD0" w:rsidP="003D5DD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различать основные цвета, величину (большой - маленький), геометрические формы (квадрат, круг);</w:t>
      </w:r>
    </w:p>
    <w:p w14:paraId="3EE72866" w14:textId="77777777" w:rsidR="003D5DD0" w:rsidRDefault="003D5DD0" w:rsidP="003D5DD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показывать правую, левую руку с/без помощи педагога;</w:t>
      </w:r>
    </w:p>
    <w:p w14:paraId="4505941E" w14:textId="77777777" w:rsidR="003D5DD0" w:rsidRDefault="003D5DD0" w:rsidP="003D5DD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называть времена года с опорой на картинки, называть следующее время года;</w:t>
      </w:r>
    </w:p>
    <w:p w14:paraId="02100C2F" w14:textId="77777777" w:rsidR="003D5DD0" w:rsidRDefault="003D5DD0" w:rsidP="003D5DD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обследовать и называть свойства предметов с/без помощи педагога (поверхность, вес, температуру);</w:t>
      </w:r>
    </w:p>
    <w:p w14:paraId="3CB00CEA" w14:textId="77777777" w:rsidR="003D5DD0" w:rsidRDefault="003D5DD0" w:rsidP="003D5DD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переходить от одного вида деятельности к другому;</w:t>
      </w:r>
    </w:p>
    <w:p w14:paraId="48EC3C6F" w14:textId="77777777" w:rsidR="003D5DD0" w:rsidRDefault="003D5DD0" w:rsidP="003D5DD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запоминать и воспроизводить задания по образцу и словесной инструкции</w:t>
      </w:r>
      <w:r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14:paraId="29D74D7C" w14:textId="77777777" w:rsidR="003D5DD0" w:rsidRDefault="003D5DD0" w:rsidP="003D5DD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ориентироваться в условиях практических и проблемных задачах; </w:t>
      </w:r>
    </w:p>
    <w:p w14:paraId="43C45BBF" w14:textId="77777777" w:rsidR="003D5DD0" w:rsidRDefault="003D5DD0" w:rsidP="003D5DD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иметь представления о предметах-орудиях, их свойствах и качествах, а также об их роли в деятельности людей;</w:t>
      </w:r>
    </w:p>
    <w:p w14:paraId="5F009616" w14:textId="77777777" w:rsidR="003D5DD0" w:rsidRDefault="003D5DD0" w:rsidP="003D5DD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воспринимать ситуации (целостные сюжеты), изображенные на картинках, с опорой на свой реальный опыт, устанавливая причинно-следственные связи и зависимости между объектами и явлениями.</w:t>
      </w:r>
    </w:p>
    <w:p w14:paraId="348AB2D1" w14:textId="77777777" w:rsidR="003D5DD0" w:rsidRDefault="003D5DD0" w:rsidP="003D5D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Достаточный уровень:</w:t>
      </w:r>
    </w:p>
    <w:p w14:paraId="47FADA2F" w14:textId="77777777" w:rsidR="003D5DD0" w:rsidRDefault="003D5DD0" w:rsidP="003D5D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выполнять действия по инструкции педагога;</w:t>
      </w:r>
    </w:p>
    <w:p w14:paraId="7D912A3E" w14:textId="77777777" w:rsidR="003D5DD0" w:rsidRDefault="003D5DD0" w:rsidP="003D5D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различать форму плоской фигуры при помощи зрительного восприятия и осязания; </w:t>
      </w:r>
    </w:p>
    <w:p w14:paraId="450E7F50" w14:textId="77777777" w:rsidR="003D5DD0" w:rsidRDefault="003D5DD0" w:rsidP="003D5D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узнавать, показывать, называть основные геометрические фигуры и тела (круг, квадрат, прямоугольник, шар, куб);</w:t>
      </w:r>
    </w:p>
    <w:p w14:paraId="58370464" w14:textId="77777777" w:rsidR="003D5DD0" w:rsidRDefault="003D5DD0" w:rsidP="003D5D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группировать предметы и картинки по основным цветам;</w:t>
      </w:r>
    </w:p>
    <w:p w14:paraId="51B0527C" w14:textId="77777777" w:rsidR="003D5DD0" w:rsidRDefault="003D5DD0" w:rsidP="003D5D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уметь ориентироваться на листе бумаги: справа — слева, вверху — внизу, середина;</w:t>
      </w:r>
    </w:p>
    <w:p w14:paraId="745936EF" w14:textId="77777777" w:rsidR="003D5DD0" w:rsidRDefault="003D5DD0" w:rsidP="003D5D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уметь последовательно называть времена года; </w:t>
      </w:r>
    </w:p>
    <w:p w14:paraId="1D9D7180" w14:textId="77777777" w:rsidR="003D5DD0" w:rsidRDefault="003D5DD0" w:rsidP="003D5D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сравнивать предметы по высоте и длине, ширине и толщине, пользуясь практической и зрительной ориентировкой;</w:t>
      </w:r>
    </w:p>
    <w:p w14:paraId="3C180CF3" w14:textId="77777777" w:rsidR="003D5DD0" w:rsidRDefault="003D5DD0" w:rsidP="003D5D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различать неречевые звуки (стук, звон, гудение, жужжание), шумы и их оттенки;</w:t>
      </w:r>
    </w:p>
    <w:p w14:paraId="01B58AC4" w14:textId="77777777" w:rsidR="003D5DD0" w:rsidRDefault="003D5DD0" w:rsidP="003D5D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уметь определять предметы по весу: легкий-тяжелый с открытыми и закрытыми глазами;</w:t>
      </w:r>
    </w:p>
    <w:p w14:paraId="2C99356E" w14:textId="77777777" w:rsidR="003D5DD0" w:rsidRDefault="003D5DD0" w:rsidP="003D5D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определять на вкус сладкие и горькие продукты;</w:t>
      </w:r>
    </w:p>
    <w:p w14:paraId="0CA38798" w14:textId="77777777" w:rsidR="003D5DD0" w:rsidRDefault="003D5DD0" w:rsidP="003D5D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составлять целое из частей (2-3 детали);</w:t>
      </w:r>
    </w:p>
    <w:p w14:paraId="78959966" w14:textId="77777777" w:rsidR="003D5DD0" w:rsidRDefault="003D5DD0" w:rsidP="003D5D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анализировать проблемно-практические задачи;</w:t>
      </w:r>
    </w:p>
    <w:p w14:paraId="1E2ACD53" w14:textId="77777777" w:rsidR="003D5DD0" w:rsidRDefault="003D5DD0" w:rsidP="003D5D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иметь представление о мужских и женских профессиях, дифференцировать их;</w:t>
      </w:r>
    </w:p>
    <w:p w14:paraId="6B13B8F3" w14:textId="77777777" w:rsidR="003D5DD0" w:rsidRDefault="003D5DD0" w:rsidP="003D5D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выполнять анализ наглядно-образных задач;</w:t>
      </w:r>
    </w:p>
    <w:p w14:paraId="6EAB2D46" w14:textId="77777777" w:rsidR="003D5DD0" w:rsidRDefault="003D5DD0" w:rsidP="003D5DD0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сопоставлять и соотносить знакомый текст с соответствующей иллюстрацией;</w:t>
      </w:r>
    </w:p>
    <w:p w14:paraId="37F4BEF5" w14:textId="77777777" w:rsidR="003D5DD0" w:rsidRDefault="003D5DD0" w:rsidP="003D5DD0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задания на классификацию картинок без образца;</w:t>
      </w:r>
    </w:p>
    <w:p w14:paraId="434E7F77" w14:textId="77777777" w:rsidR="003D5DD0" w:rsidRDefault="003D5DD0" w:rsidP="003D5DD0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упражнения на исключение «четвертой лишней» картинки;</w:t>
      </w:r>
    </w:p>
    <w:p w14:paraId="357CD67E" w14:textId="77777777" w:rsidR="003D5DD0" w:rsidRDefault="003D5DD0" w:rsidP="003D5DD0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представления о количественном признаке предметов: группировать картинки по    количественному признаку (много – один). </w:t>
      </w:r>
    </w:p>
    <w:p w14:paraId="113D6695" w14:textId="77777777" w:rsidR="003D5DD0" w:rsidRPr="00E11A36" w:rsidRDefault="003D5DD0" w:rsidP="003D5DD0">
      <w:pPr>
        <w:pStyle w:val="a5"/>
        <w:spacing w:line="360" w:lineRule="auto"/>
        <w:ind w:left="786"/>
        <w:jc w:val="center"/>
        <w:rPr>
          <w:b/>
          <w:sz w:val="28"/>
        </w:rPr>
      </w:pPr>
      <w:r w:rsidRPr="00BF3548">
        <w:rPr>
          <w:b/>
          <w:sz w:val="28"/>
          <w:shd w:val="clear" w:color="auto" w:fill="FFFFFF"/>
        </w:rPr>
        <w:t>Система оценки достижени</w:t>
      </w:r>
      <w:r>
        <w:rPr>
          <w:b/>
          <w:sz w:val="28"/>
          <w:shd w:val="clear" w:color="auto" w:fill="FFFFFF"/>
        </w:rPr>
        <w:t>й</w:t>
      </w:r>
      <w:r w:rsidRPr="00BF3548">
        <w:rPr>
          <w:b/>
          <w:sz w:val="28"/>
          <w:shd w:val="clear" w:color="auto" w:fill="FFFFFF"/>
        </w:rPr>
        <w:t xml:space="preserve"> </w:t>
      </w:r>
    </w:p>
    <w:p w14:paraId="7B952E8D" w14:textId="77777777" w:rsidR="003D5DD0" w:rsidRPr="00BF3548" w:rsidRDefault="003D5DD0" w:rsidP="003D5DD0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48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2527E1EB" w14:textId="77777777" w:rsidR="003D5DD0" w:rsidRPr="00BF3548" w:rsidRDefault="003D5DD0" w:rsidP="003D5DD0">
      <w:pPr>
        <w:pStyle w:val="a5"/>
        <w:numPr>
          <w:ilvl w:val="0"/>
          <w:numId w:val="16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F3548">
        <w:rPr>
          <w:sz w:val="28"/>
          <w:szCs w:val="28"/>
        </w:rPr>
        <w:lastRenderedPageBreak/>
        <w:t xml:space="preserve">0 баллов - нет фиксируемой динамики; </w:t>
      </w:r>
    </w:p>
    <w:p w14:paraId="0612B03E" w14:textId="77777777" w:rsidR="003D5DD0" w:rsidRPr="00BF3548" w:rsidRDefault="003D5DD0" w:rsidP="003D5DD0">
      <w:pPr>
        <w:pStyle w:val="a5"/>
        <w:numPr>
          <w:ilvl w:val="0"/>
          <w:numId w:val="16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F3548">
        <w:rPr>
          <w:sz w:val="28"/>
          <w:szCs w:val="28"/>
        </w:rPr>
        <w:t xml:space="preserve">1 балл - минимальная динамика; </w:t>
      </w:r>
    </w:p>
    <w:p w14:paraId="15FFF306" w14:textId="77777777" w:rsidR="003D5DD0" w:rsidRPr="00BF3548" w:rsidRDefault="003D5DD0" w:rsidP="003D5DD0">
      <w:pPr>
        <w:pStyle w:val="a5"/>
        <w:numPr>
          <w:ilvl w:val="0"/>
          <w:numId w:val="16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F3548">
        <w:rPr>
          <w:sz w:val="28"/>
          <w:szCs w:val="28"/>
        </w:rPr>
        <w:t xml:space="preserve">2 балла - удовлетворительная динамика; </w:t>
      </w:r>
    </w:p>
    <w:p w14:paraId="171ADF03" w14:textId="77777777" w:rsidR="003D5DD0" w:rsidRPr="00BF3548" w:rsidRDefault="003D5DD0" w:rsidP="003D5DD0">
      <w:pPr>
        <w:pStyle w:val="a5"/>
        <w:numPr>
          <w:ilvl w:val="0"/>
          <w:numId w:val="16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F3548">
        <w:rPr>
          <w:sz w:val="28"/>
          <w:szCs w:val="28"/>
        </w:rPr>
        <w:t xml:space="preserve">3 балла - значительная динамика. </w:t>
      </w:r>
    </w:p>
    <w:p w14:paraId="2E88BF13" w14:textId="328C0087" w:rsidR="003D5DD0" w:rsidRPr="003D5DD0" w:rsidRDefault="003D5DD0" w:rsidP="003D5D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Оценка предметных результатов </w:t>
      </w:r>
      <w:r w:rsidRPr="00BF3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обучения в первом классе не проводится.</w:t>
      </w:r>
      <w:r w:rsidRPr="00BF3548">
        <w:rPr>
          <w:rFonts w:ascii="Times New Roman" w:hAnsi="Times New Roman" w:cs="Times New Roman"/>
          <w:sz w:val="28"/>
          <w:szCs w:val="28"/>
        </w:rPr>
        <w:t xml:space="preserve"> Результат продвижения первоклассников в развитии определяется на основе входного и промежуточного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(Приложение 1,</w:t>
      </w:r>
      <w:r w:rsidRPr="004F37A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BF3548">
        <w:rPr>
          <w:rFonts w:ascii="Times New Roman" w:hAnsi="Times New Roman" w:cs="Times New Roman"/>
          <w:sz w:val="28"/>
          <w:szCs w:val="28"/>
        </w:rPr>
        <w:t xml:space="preserve"> </w:t>
      </w:r>
      <w:r w:rsidRPr="00BF3548">
        <w:rPr>
          <w:rFonts w:ascii="Times New Roman" w:hAnsi="Times New Roman" w:cs="Times New Roman"/>
          <w:sz w:val="28"/>
          <w:szCs w:val="28"/>
        </w:rPr>
        <w:br w:type="page"/>
      </w:r>
    </w:p>
    <w:p w14:paraId="53C9F4DD" w14:textId="77777777" w:rsidR="003D5DD0" w:rsidRPr="003D5DD0" w:rsidRDefault="003D5DD0" w:rsidP="003D5DD0">
      <w:pPr>
        <w:rPr>
          <w:rFonts w:ascii="Times New Roman" w:hAnsi="Times New Roman" w:cs="Times New Roman"/>
          <w:sz w:val="24"/>
          <w:szCs w:val="24"/>
        </w:rPr>
        <w:sectPr w:rsidR="003D5DD0" w:rsidRPr="003D5DD0">
          <w:footerReference w:type="default" r:id="rId11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</w:p>
    <w:p w14:paraId="05C3929D" w14:textId="77777777" w:rsidR="008F2789" w:rsidRDefault="005F354C" w:rsidP="005F354C">
      <w:pPr>
        <w:pStyle w:val="1"/>
        <w:numPr>
          <w:ilvl w:val="0"/>
          <w:numId w:val="11"/>
        </w:numPr>
        <w:ind w:left="426" w:hanging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8" w:name="_Toc135004146"/>
      <w:bookmarkStart w:id="9" w:name="_Toc14389760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  <w:bookmarkEnd w:id="8"/>
      <w:bookmarkEnd w:id="9"/>
    </w:p>
    <w:tbl>
      <w:tblPr>
        <w:tblStyle w:val="afc"/>
        <w:tblW w:w="1389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2828"/>
        <w:gridCol w:w="708"/>
        <w:gridCol w:w="4094"/>
        <w:gridCol w:w="3256"/>
        <w:gridCol w:w="2580"/>
      </w:tblGrid>
      <w:tr w:rsidR="008F2789" w14:paraId="236312CC" w14:textId="77777777">
        <w:tc>
          <w:tcPr>
            <w:tcW w:w="426" w:type="dxa"/>
          </w:tcPr>
          <w:p w14:paraId="3ADC39B9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2D9F39E3" w14:textId="77777777" w:rsidR="008F2789" w:rsidRDefault="008F2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14:paraId="507C7E79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0CCCF6" w14:textId="77777777" w:rsidR="008F2789" w:rsidRDefault="005F354C">
            <w:pPr>
              <w:spacing w:after="0"/>
              <w:ind w:left="-107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  <w:r>
              <w:rPr>
                <w:rFonts w:ascii="Times New Roman" w:hAnsi="Times New Roman" w:cs="Times New Roman"/>
              </w:rPr>
              <w:br/>
              <w:t>часов</w:t>
            </w:r>
          </w:p>
        </w:tc>
        <w:tc>
          <w:tcPr>
            <w:tcW w:w="4094" w:type="dxa"/>
            <w:shd w:val="clear" w:color="auto" w:fill="auto"/>
          </w:tcPr>
          <w:p w14:paraId="2D1FCD83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содержание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381BF3C1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видов деятельности</w:t>
            </w:r>
          </w:p>
        </w:tc>
      </w:tr>
      <w:tr w:rsidR="008F2789" w14:paraId="5BE9ACAE" w14:textId="77777777">
        <w:tc>
          <w:tcPr>
            <w:tcW w:w="8056" w:type="dxa"/>
            <w:gridSpan w:val="4"/>
          </w:tcPr>
          <w:p w14:paraId="2AD4F43A" w14:textId="77777777" w:rsidR="008F2789" w:rsidRDefault="008F2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14:paraId="46AA1FEC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2580" w:type="dxa"/>
            <w:shd w:val="clear" w:color="auto" w:fill="auto"/>
          </w:tcPr>
          <w:p w14:paraId="07978C2F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8F2789" w14:paraId="461C181F" w14:textId="77777777">
        <w:tc>
          <w:tcPr>
            <w:tcW w:w="13892" w:type="dxa"/>
            <w:gridSpan w:val="6"/>
          </w:tcPr>
          <w:p w14:paraId="2E928599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обучающихся- 2 часа</w:t>
            </w:r>
          </w:p>
        </w:tc>
      </w:tr>
      <w:tr w:rsidR="008F2789" w14:paraId="1B8E8E51" w14:textId="77777777">
        <w:tc>
          <w:tcPr>
            <w:tcW w:w="426" w:type="dxa"/>
          </w:tcPr>
          <w:p w14:paraId="3ED6396D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8" w:type="dxa"/>
            <w:shd w:val="clear" w:color="auto" w:fill="auto"/>
          </w:tcPr>
          <w:p w14:paraId="3B65CE1C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обучающихся, комплектование групп для коррекционных занятий </w:t>
            </w:r>
          </w:p>
        </w:tc>
        <w:tc>
          <w:tcPr>
            <w:tcW w:w="708" w:type="dxa"/>
            <w:shd w:val="clear" w:color="auto" w:fill="auto"/>
          </w:tcPr>
          <w:p w14:paraId="4BA0D4E6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shd w:val="clear" w:color="auto" w:fill="auto"/>
          </w:tcPr>
          <w:p w14:paraId="74145564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обучающихся, комплектование групп для коррекционных занятий</w:t>
            </w:r>
          </w:p>
        </w:tc>
        <w:tc>
          <w:tcPr>
            <w:tcW w:w="3256" w:type="dxa"/>
            <w:shd w:val="clear" w:color="auto" w:fill="auto"/>
          </w:tcPr>
          <w:p w14:paraId="4B1CD55D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дифференцированные задания  при оказании непосредственной помощи учителя  </w:t>
            </w:r>
          </w:p>
        </w:tc>
        <w:tc>
          <w:tcPr>
            <w:tcW w:w="2580" w:type="dxa"/>
            <w:shd w:val="clear" w:color="auto" w:fill="auto"/>
          </w:tcPr>
          <w:p w14:paraId="2C322A53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большинство заданий самостоятельно  </w:t>
            </w:r>
          </w:p>
        </w:tc>
      </w:tr>
      <w:tr w:rsidR="008F2789" w14:paraId="4F4DB61A" w14:textId="77777777">
        <w:trPr>
          <w:trHeight w:val="1164"/>
        </w:trPr>
        <w:tc>
          <w:tcPr>
            <w:tcW w:w="426" w:type="dxa"/>
          </w:tcPr>
          <w:p w14:paraId="46F67CF0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8" w:type="dxa"/>
            <w:shd w:val="clear" w:color="auto" w:fill="auto"/>
          </w:tcPr>
          <w:p w14:paraId="7923CFE9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обучающихся, комплектование групп для коррекционных занятий</w:t>
            </w:r>
          </w:p>
        </w:tc>
        <w:tc>
          <w:tcPr>
            <w:tcW w:w="708" w:type="dxa"/>
            <w:shd w:val="clear" w:color="auto" w:fill="auto"/>
          </w:tcPr>
          <w:p w14:paraId="6DEC1DD8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shd w:val="clear" w:color="auto" w:fill="auto"/>
          </w:tcPr>
          <w:p w14:paraId="1641DF95" w14:textId="77777777" w:rsidR="008F2789" w:rsidRDefault="005F354C">
            <w:pPr>
              <w:spacing w:after="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обучающихся, комплектование групп для коррекционных занятий</w:t>
            </w:r>
          </w:p>
        </w:tc>
        <w:tc>
          <w:tcPr>
            <w:tcW w:w="3256" w:type="dxa"/>
            <w:shd w:val="clear" w:color="auto" w:fill="auto"/>
          </w:tcPr>
          <w:p w14:paraId="782B1132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дифференцированные задания при оказании непосредственной помощи учителя </w:t>
            </w:r>
          </w:p>
        </w:tc>
        <w:tc>
          <w:tcPr>
            <w:tcW w:w="2580" w:type="dxa"/>
            <w:shd w:val="clear" w:color="auto" w:fill="auto"/>
          </w:tcPr>
          <w:p w14:paraId="273FA29A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большинство заданий самостоятельно   </w:t>
            </w:r>
          </w:p>
        </w:tc>
      </w:tr>
      <w:tr w:rsidR="008F2789" w14:paraId="5973307E" w14:textId="77777777">
        <w:trPr>
          <w:trHeight w:val="459"/>
        </w:trPr>
        <w:tc>
          <w:tcPr>
            <w:tcW w:w="13892" w:type="dxa"/>
            <w:gridSpan w:val="6"/>
          </w:tcPr>
          <w:p w14:paraId="734FDA36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 и  памяти -16 часов</w:t>
            </w:r>
          </w:p>
        </w:tc>
      </w:tr>
      <w:tr w:rsidR="008F2789" w14:paraId="2E3FA6C1" w14:textId="77777777">
        <w:tc>
          <w:tcPr>
            <w:tcW w:w="426" w:type="dxa"/>
          </w:tcPr>
          <w:p w14:paraId="33183AC0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8" w:type="dxa"/>
            <w:shd w:val="clear" w:color="auto" w:fill="auto"/>
          </w:tcPr>
          <w:p w14:paraId="43929D95" w14:textId="77777777" w:rsidR="008F2789" w:rsidRDefault="005F354C">
            <w:pPr>
              <w:spacing w:after="0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зрительного внимания и подражания путем воспроизведения действий взрослого без предметов </w:t>
            </w:r>
          </w:p>
        </w:tc>
        <w:tc>
          <w:tcPr>
            <w:tcW w:w="708" w:type="dxa"/>
            <w:shd w:val="clear" w:color="auto" w:fill="auto"/>
          </w:tcPr>
          <w:p w14:paraId="6AB4420E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5706A1" w14:textId="77777777" w:rsidR="008F2789" w:rsidRDefault="008F2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</w:tcPr>
          <w:p w14:paraId="45A60569" w14:textId="0A5EB1C5" w:rsidR="008F2789" w:rsidRDefault="005F354C">
            <w:pPr>
              <w:spacing w:after="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подражания де</w:t>
            </w:r>
            <w:r w:rsidR="00AD28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ствиям взрослого без предметов (Игры «Зеркало», «Умелые руки», «Мастера»,  «Цветные перчатки») </w:t>
            </w:r>
          </w:p>
        </w:tc>
        <w:tc>
          <w:tcPr>
            <w:tcW w:w="3256" w:type="dxa"/>
            <w:shd w:val="clear" w:color="auto" w:fill="auto"/>
          </w:tcPr>
          <w:p w14:paraId="0D2A6C75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Подражают действиям взрослого в определенных игровых ситуациях, предложенных взрослым </w:t>
            </w:r>
          </w:p>
        </w:tc>
        <w:tc>
          <w:tcPr>
            <w:tcW w:w="2580" w:type="dxa"/>
            <w:shd w:val="clear" w:color="auto" w:fill="auto"/>
          </w:tcPr>
          <w:p w14:paraId="2F8F79C7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Подражают или действуют по показу в определенных игровых  ситуациях, предложенных взрослым </w:t>
            </w:r>
          </w:p>
        </w:tc>
      </w:tr>
      <w:tr w:rsidR="008F2789" w14:paraId="48798C6D" w14:textId="77777777">
        <w:trPr>
          <w:trHeight w:val="416"/>
        </w:trPr>
        <w:tc>
          <w:tcPr>
            <w:tcW w:w="426" w:type="dxa"/>
          </w:tcPr>
          <w:p w14:paraId="5AECFD53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8" w:type="dxa"/>
            <w:shd w:val="clear" w:color="auto" w:fill="auto"/>
          </w:tcPr>
          <w:p w14:paraId="50BF305E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 и подражания  действиям взрослого  с предметами</w:t>
            </w:r>
          </w:p>
        </w:tc>
        <w:tc>
          <w:tcPr>
            <w:tcW w:w="708" w:type="dxa"/>
            <w:shd w:val="clear" w:color="auto" w:fill="auto"/>
          </w:tcPr>
          <w:p w14:paraId="51AF7079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shd w:val="clear" w:color="auto" w:fill="auto"/>
          </w:tcPr>
          <w:p w14:paraId="527AA221" w14:textId="77777777" w:rsidR="008F2789" w:rsidRDefault="005F354C">
            <w:pPr>
              <w:spacing w:after="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Подражание путем воспроизведения действий взрослого с предметами (Просмотр видеофрагментов о мастерах. Игровые ситуации:  «Будущие мастера»,  «Сильные, смелые, ловкие, умелые», «Цветные бусы») </w:t>
            </w:r>
          </w:p>
        </w:tc>
        <w:tc>
          <w:tcPr>
            <w:tcW w:w="3256" w:type="dxa"/>
            <w:shd w:val="clear" w:color="auto" w:fill="auto"/>
          </w:tcPr>
          <w:p w14:paraId="45AAB377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подражать путем воспроизведения действий взрослого с предметами или  после действий сверстников с предметами </w:t>
            </w:r>
          </w:p>
        </w:tc>
        <w:tc>
          <w:tcPr>
            <w:tcW w:w="2580" w:type="dxa"/>
            <w:shd w:val="clear" w:color="auto" w:fill="auto"/>
          </w:tcPr>
          <w:p w14:paraId="40B3B027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подражают действиям взрослого с предметами </w:t>
            </w:r>
          </w:p>
        </w:tc>
      </w:tr>
    </w:tbl>
    <w:p w14:paraId="7A0D1DA4" w14:textId="77777777" w:rsidR="008F2789" w:rsidRDefault="005F354C">
      <w:r>
        <w:br w:type="page"/>
      </w:r>
    </w:p>
    <w:tbl>
      <w:tblPr>
        <w:tblStyle w:val="afd"/>
        <w:tblW w:w="1389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"/>
        <w:gridCol w:w="2831"/>
        <w:gridCol w:w="709"/>
        <w:gridCol w:w="4110"/>
        <w:gridCol w:w="3261"/>
        <w:gridCol w:w="2585"/>
      </w:tblGrid>
      <w:tr w:rsidR="008F2789" w14:paraId="13D114D1" w14:textId="77777777">
        <w:trPr>
          <w:trHeight w:val="416"/>
        </w:trPr>
        <w:tc>
          <w:tcPr>
            <w:tcW w:w="396" w:type="dxa"/>
          </w:tcPr>
          <w:p w14:paraId="643719EE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1" w:type="dxa"/>
            <w:shd w:val="clear" w:color="auto" w:fill="auto"/>
          </w:tcPr>
          <w:p w14:paraId="30EABB52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рассматривать контурные знакомые сюжетные  изображения и соотносить их с цветными</w:t>
            </w:r>
          </w:p>
        </w:tc>
        <w:tc>
          <w:tcPr>
            <w:tcW w:w="709" w:type="dxa"/>
            <w:shd w:val="clear" w:color="auto" w:fill="auto"/>
          </w:tcPr>
          <w:p w14:paraId="3820F5EE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63878DB1" w14:textId="77777777" w:rsidR="008F2789" w:rsidRDefault="005F354C">
            <w:pPr>
              <w:spacing w:after="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 контурного сюжетного изображения с цветным (эпизоды из знакомых сказок: «Колобок», «Репка», «Курочка Ряба»)</w:t>
            </w:r>
          </w:p>
        </w:tc>
        <w:tc>
          <w:tcPr>
            <w:tcW w:w="3261" w:type="dxa"/>
            <w:shd w:val="clear" w:color="auto" w:fill="auto"/>
          </w:tcPr>
          <w:p w14:paraId="62539E29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задание,  соотносят контурное сюжетное  изображение с цветным, делают выбор из 2—х картинок</w:t>
            </w:r>
          </w:p>
        </w:tc>
        <w:tc>
          <w:tcPr>
            <w:tcW w:w="2585" w:type="dxa"/>
            <w:shd w:val="clear" w:color="auto" w:fill="auto"/>
          </w:tcPr>
          <w:p w14:paraId="3CE76316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задания,  соотносят контурное сюжетное изображение  с цветным, делают выбор из 3—х картинок</w:t>
            </w:r>
          </w:p>
        </w:tc>
      </w:tr>
      <w:tr w:rsidR="008F2789" w14:paraId="29EFFF1C" w14:textId="77777777">
        <w:trPr>
          <w:trHeight w:val="416"/>
        </w:trPr>
        <w:tc>
          <w:tcPr>
            <w:tcW w:w="396" w:type="dxa"/>
          </w:tcPr>
          <w:p w14:paraId="571856E3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1" w:type="dxa"/>
            <w:shd w:val="clear" w:color="auto" w:fill="auto"/>
          </w:tcPr>
          <w:p w14:paraId="5BCA2ECF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рассматривать контурные простые сюжетные  изображения и соотносить их с цветными</w:t>
            </w:r>
          </w:p>
        </w:tc>
        <w:tc>
          <w:tcPr>
            <w:tcW w:w="709" w:type="dxa"/>
            <w:shd w:val="clear" w:color="auto" w:fill="auto"/>
          </w:tcPr>
          <w:p w14:paraId="7672AE10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288C871D" w14:textId="77777777" w:rsidR="008F2789" w:rsidRDefault="005F354C">
            <w:pPr>
              <w:spacing w:after="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контурного сюжетного изображения с цветным (эпизоды знакомых сказок и мультфильмов: «Волк и семеро  козлят», «Ну, погоди!»,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«Красная шапочка»)</w:t>
            </w:r>
          </w:p>
        </w:tc>
        <w:tc>
          <w:tcPr>
            <w:tcW w:w="3261" w:type="dxa"/>
            <w:shd w:val="clear" w:color="auto" w:fill="auto"/>
          </w:tcPr>
          <w:p w14:paraId="32281B35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задания, соотносят контурные изображения с цветными, производят выбор из 3-х картинок</w:t>
            </w:r>
          </w:p>
        </w:tc>
        <w:tc>
          <w:tcPr>
            <w:tcW w:w="2585" w:type="dxa"/>
            <w:shd w:val="clear" w:color="auto" w:fill="auto"/>
          </w:tcPr>
          <w:p w14:paraId="47A89885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задания, соотносят контурные изображения с цветными, производят выбор из 4-х картинок</w:t>
            </w:r>
          </w:p>
        </w:tc>
      </w:tr>
      <w:tr w:rsidR="008F2789" w14:paraId="426F73F2" w14:textId="77777777">
        <w:trPr>
          <w:trHeight w:val="416"/>
        </w:trPr>
        <w:tc>
          <w:tcPr>
            <w:tcW w:w="396" w:type="dxa"/>
          </w:tcPr>
          <w:p w14:paraId="771A9203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1" w:type="dxa"/>
            <w:shd w:val="clear" w:color="auto" w:fill="auto"/>
          </w:tcPr>
          <w:p w14:paraId="516069CF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умений сравнивать сюжетные изображения на картинках </w:t>
            </w:r>
          </w:p>
        </w:tc>
        <w:tc>
          <w:tcPr>
            <w:tcW w:w="709" w:type="dxa"/>
            <w:shd w:val="clear" w:color="auto" w:fill="auto"/>
          </w:tcPr>
          <w:p w14:paraId="7AC8199D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698BA00E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сюжетных картинок путем рассматривания и  нахождения  общих и специфических характеристик.</w:t>
            </w:r>
          </w:p>
          <w:p w14:paraId="2C883B63" w14:textId="77777777" w:rsidR="008F2789" w:rsidRDefault="005F354C">
            <w:pPr>
              <w:spacing w:after="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заданий: «Чего не хватает?»,  «Кто спрятался?», «Что надо дорисовать?»  </w:t>
            </w:r>
          </w:p>
        </w:tc>
        <w:tc>
          <w:tcPr>
            <w:tcW w:w="3261" w:type="dxa"/>
            <w:shd w:val="clear" w:color="auto" w:fill="auto"/>
          </w:tcPr>
          <w:p w14:paraId="015B19F0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путем сравнения 2-х картинок с близкими сюжетными изображениями при оказании уточняющих вопросов учителя</w:t>
            </w:r>
          </w:p>
          <w:p w14:paraId="1EFEBEEB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14:paraId="2DEEEFBA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самостоятельно  задания путем сравнения 3-х картинок с близкими сюжетными изображениями</w:t>
            </w:r>
          </w:p>
        </w:tc>
      </w:tr>
      <w:tr w:rsidR="008F2789" w14:paraId="1F39EC2D" w14:textId="77777777">
        <w:trPr>
          <w:trHeight w:val="416"/>
        </w:trPr>
        <w:tc>
          <w:tcPr>
            <w:tcW w:w="396" w:type="dxa"/>
          </w:tcPr>
          <w:p w14:paraId="48BFE40B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1" w:type="dxa"/>
            <w:shd w:val="clear" w:color="auto" w:fill="auto"/>
          </w:tcPr>
          <w:p w14:paraId="049C42FB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выделять заданные слова из предъявленной фразы, реагируя на них определенным действием</w:t>
            </w:r>
          </w:p>
        </w:tc>
        <w:tc>
          <w:tcPr>
            <w:tcW w:w="709" w:type="dxa"/>
            <w:shd w:val="clear" w:color="auto" w:fill="auto"/>
          </w:tcPr>
          <w:p w14:paraId="79C24782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2D3E4C80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путем  выделения  заданных   слов из предъявленных фраз, реагируя на них определенным действием (Игры: «Поезд», «Возьми картинку», «Волшебные слова», «Будь внимательным!»)</w:t>
            </w:r>
          </w:p>
        </w:tc>
        <w:tc>
          <w:tcPr>
            <w:tcW w:w="3261" w:type="dxa"/>
            <w:shd w:val="clear" w:color="auto" w:fill="auto"/>
          </w:tcPr>
          <w:p w14:paraId="4A099128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заданные слова из предъявленной фразы, реагируя на них определенным действием (фраза из 4- 5 слов) </w:t>
            </w:r>
          </w:p>
        </w:tc>
        <w:tc>
          <w:tcPr>
            <w:tcW w:w="2585" w:type="dxa"/>
            <w:shd w:val="clear" w:color="auto" w:fill="auto"/>
          </w:tcPr>
          <w:p w14:paraId="6C129062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Выделяют заданные слова из предъявленной фразы, реагируя на них определенным действием самостоятельно (фраза из 6-7 слов)</w:t>
            </w:r>
          </w:p>
        </w:tc>
      </w:tr>
    </w:tbl>
    <w:p w14:paraId="0C263578" w14:textId="77777777" w:rsidR="008F2789" w:rsidRDefault="005F354C">
      <w:r>
        <w:br w:type="page"/>
      </w:r>
    </w:p>
    <w:tbl>
      <w:tblPr>
        <w:tblStyle w:val="afe"/>
        <w:tblW w:w="1389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"/>
        <w:gridCol w:w="2711"/>
        <w:gridCol w:w="709"/>
        <w:gridCol w:w="4110"/>
        <w:gridCol w:w="3261"/>
        <w:gridCol w:w="2585"/>
      </w:tblGrid>
      <w:tr w:rsidR="008F2789" w14:paraId="79162D80" w14:textId="77777777">
        <w:trPr>
          <w:trHeight w:val="416"/>
        </w:trPr>
        <w:tc>
          <w:tcPr>
            <w:tcW w:w="516" w:type="dxa"/>
          </w:tcPr>
          <w:p w14:paraId="30DDFC22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711" w:type="dxa"/>
            <w:shd w:val="clear" w:color="auto" w:fill="auto"/>
          </w:tcPr>
          <w:p w14:paraId="4F1E7F64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запоминать последовательность  предметов или ситуаций</w:t>
            </w:r>
          </w:p>
        </w:tc>
        <w:tc>
          <w:tcPr>
            <w:tcW w:w="709" w:type="dxa"/>
            <w:shd w:val="clear" w:color="auto" w:fill="auto"/>
          </w:tcPr>
          <w:p w14:paraId="6009ED67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77E56C98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возможности зрительного запоминания  путем увеличения объема зрительного материала (от 3-х до 5-и). Игровые ситуации: «Буратино с Букварем», «Незнайка с кисточкой»,  «Чебурашка с карандашом», </w:t>
            </w:r>
          </w:p>
          <w:p w14:paraId="3783FDCD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рюкзаком», школьные принадлежности  и их изображения</w:t>
            </w:r>
          </w:p>
        </w:tc>
        <w:tc>
          <w:tcPr>
            <w:tcW w:w="3261" w:type="dxa"/>
            <w:shd w:val="clear" w:color="auto" w:fill="auto"/>
          </w:tcPr>
          <w:p w14:paraId="5DAC819B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Запоминают последовательность  расположения сказочных персонажей со школьными принадлежностями (от 3-х до 5-и) после повторного  предъявления образца </w:t>
            </w:r>
          </w:p>
        </w:tc>
        <w:tc>
          <w:tcPr>
            <w:tcW w:w="2585" w:type="dxa"/>
            <w:shd w:val="clear" w:color="auto" w:fill="auto"/>
          </w:tcPr>
          <w:p w14:paraId="3DF4F2DF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Запоминают последовательность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расложениия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сказочных персонажей со школьными принадлежностями  (от 4-х до 6-и после первого предъявления образца  </w:t>
            </w:r>
          </w:p>
        </w:tc>
      </w:tr>
      <w:tr w:rsidR="008F2789" w14:paraId="311D22AD" w14:textId="77777777">
        <w:trPr>
          <w:trHeight w:val="416"/>
        </w:trPr>
        <w:tc>
          <w:tcPr>
            <w:tcW w:w="516" w:type="dxa"/>
          </w:tcPr>
          <w:p w14:paraId="62DC7531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11" w:type="dxa"/>
            <w:shd w:val="clear" w:color="auto" w:fill="auto"/>
          </w:tcPr>
          <w:p w14:paraId="3E88D602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е умения запоминать и отображать знакомые образы предметов   в графических изображениях</w:t>
            </w:r>
          </w:p>
        </w:tc>
        <w:tc>
          <w:tcPr>
            <w:tcW w:w="709" w:type="dxa"/>
            <w:shd w:val="clear" w:color="auto" w:fill="auto"/>
          </w:tcPr>
          <w:p w14:paraId="2286D236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293B2009" w14:textId="5ECDFFB4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путем  запоминания образов предметов  в графических изображениях. (Задания : «Запомни эти предметы -  мяч,  </w:t>
            </w:r>
            <w:r w:rsidR="004F37A2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пенал, рюкзак.  Задание  «Запомни узор» - аппликация)</w:t>
            </w:r>
          </w:p>
        </w:tc>
        <w:tc>
          <w:tcPr>
            <w:tcW w:w="3261" w:type="dxa"/>
            <w:shd w:val="clear" w:color="auto" w:fill="auto"/>
          </w:tcPr>
          <w:p w14:paraId="5C48B882" w14:textId="4F1F92A3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по памяти, изображают </w:t>
            </w:r>
            <w:r w:rsidR="004F37A2">
              <w:rPr>
                <w:rFonts w:ascii="Times New Roman" w:hAnsi="Times New Roman" w:cs="Times New Roman"/>
                <w:sz w:val="24"/>
                <w:szCs w:val="24"/>
              </w:rPr>
              <w:t>графически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предмета после повторного  предъявлении  образца (мяч, </w:t>
            </w:r>
            <w:r w:rsidR="004F37A2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пенал) </w:t>
            </w:r>
          </w:p>
        </w:tc>
        <w:tc>
          <w:tcPr>
            <w:tcW w:w="2585" w:type="dxa"/>
            <w:shd w:val="clear" w:color="auto" w:fill="auto"/>
          </w:tcPr>
          <w:p w14:paraId="6CDB38C1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Запоминают и отображают  графически образы предложенных предметов (4-е) самостоятельно</w:t>
            </w:r>
          </w:p>
        </w:tc>
      </w:tr>
      <w:tr w:rsidR="008F2789" w14:paraId="6D70620F" w14:textId="77777777">
        <w:trPr>
          <w:trHeight w:val="416"/>
        </w:trPr>
        <w:tc>
          <w:tcPr>
            <w:tcW w:w="516" w:type="dxa"/>
          </w:tcPr>
          <w:p w14:paraId="45C80351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11" w:type="dxa"/>
            <w:shd w:val="clear" w:color="auto" w:fill="auto"/>
          </w:tcPr>
          <w:p w14:paraId="2534044F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запоминать и отображать знакомые образы предметов   в графических изображениях</w:t>
            </w:r>
          </w:p>
        </w:tc>
        <w:tc>
          <w:tcPr>
            <w:tcW w:w="709" w:type="dxa"/>
            <w:shd w:val="clear" w:color="auto" w:fill="auto"/>
          </w:tcPr>
          <w:p w14:paraId="579601EC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30D48F8E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путем  запоминания образов предметов и   отображения  их  в графических изображениях.</w:t>
            </w:r>
          </w:p>
          <w:p w14:paraId="659405BD" w14:textId="1C9D3E26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(Задания: «Запомни эти предметы -  часы,   книга,  ручка. рюкзак, пенал.   Задание «Запомни узор» - аппликация)</w:t>
            </w:r>
          </w:p>
        </w:tc>
        <w:tc>
          <w:tcPr>
            <w:tcW w:w="3261" w:type="dxa"/>
            <w:shd w:val="clear" w:color="auto" w:fill="auto"/>
          </w:tcPr>
          <w:p w14:paraId="7AAD049D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по памяти, изображают образы предметов  после повторного предъявления  образца (4 предмета)</w:t>
            </w:r>
          </w:p>
        </w:tc>
        <w:tc>
          <w:tcPr>
            <w:tcW w:w="2585" w:type="dxa"/>
            <w:shd w:val="clear" w:color="auto" w:fill="auto"/>
          </w:tcPr>
          <w:p w14:paraId="5A96FCE2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Запоминают и отображают по памяти графические образы предложенных предметов (5 ) после первого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предьявления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образца</w:t>
            </w:r>
          </w:p>
        </w:tc>
      </w:tr>
    </w:tbl>
    <w:p w14:paraId="0B6ED23D" w14:textId="77777777" w:rsidR="008F2789" w:rsidRDefault="005F354C">
      <w:r>
        <w:br w:type="page"/>
      </w:r>
    </w:p>
    <w:tbl>
      <w:tblPr>
        <w:tblStyle w:val="aff"/>
        <w:tblW w:w="1385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693"/>
        <w:gridCol w:w="709"/>
        <w:gridCol w:w="4252"/>
        <w:gridCol w:w="2977"/>
        <w:gridCol w:w="2693"/>
      </w:tblGrid>
      <w:tr w:rsidR="008F2789" w14:paraId="697C0B3A" w14:textId="77777777">
        <w:trPr>
          <w:trHeight w:val="416"/>
        </w:trPr>
        <w:tc>
          <w:tcPr>
            <w:tcW w:w="534" w:type="dxa"/>
          </w:tcPr>
          <w:p w14:paraId="35841A25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shd w:val="clear" w:color="auto" w:fill="auto"/>
          </w:tcPr>
          <w:p w14:paraId="27EBC8D2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запоминать и отображать серию  последовательных изображений</w:t>
            </w:r>
          </w:p>
          <w:p w14:paraId="1B83EFCA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2E782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1C838E0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693AAA43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 по памяти:  отображать серию последовательных изображений. (Задание: «Запомни и нарисуй!» - серия последовательных изображений -  веточка в вазе, веточка с зелеными почками, веточка с  маленькими зелеными листочками, веточка  с цветочками)  </w:t>
            </w:r>
          </w:p>
        </w:tc>
        <w:tc>
          <w:tcPr>
            <w:tcW w:w="2977" w:type="dxa"/>
            <w:shd w:val="clear" w:color="auto" w:fill="auto"/>
          </w:tcPr>
          <w:p w14:paraId="0AA2B1B9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  по памяти серию последовательных  изображений (3 картинки) после  повторного   рассмотрения образца    </w:t>
            </w:r>
          </w:p>
          <w:p w14:paraId="1E88B078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CE6B026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Воспроизводят   по памяти серию последовательных  изображений (4 картинки)</w:t>
            </w:r>
          </w:p>
          <w:p w14:paraId="3900A9BA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9" w14:paraId="6B5DB037" w14:textId="77777777">
        <w:trPr>
          <w:trHeight w:val="416"/>
        </w:trPr>
        <w:tc>
          <w:tcPr>
            <w:tcW w:w="534" w:type="dxa"/>
          </w:tcPr>
          <w:p w14:paraId="56C794EC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shd w:val="clear" w:color="auto" w:fill="auto"/>
          </w:tcPr>
          <w:p w14:paraId="41A90E4E" w14:textId="610E9A22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воспроизводить по памяти п</w:t>
            </w:r>
            <w:r w:rsidR="00300B5A">
              <w:rPr>
                <w:rFonts w:ascii="Times New Roman" w:hAnsi="Times New Roman" w:cs="Times New Roman"/>
                <w:sz w:val="24"/>
                <w:szCs w:val="24"/>
              </w:rPr>
              <w:t>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довательность букв,</w:t>
            </w:r>
            <w:r w:rsidR="0030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простых по начертанию </w:t>
            </w:r>
          </w:p>
        </w:tc>
        <w:tc>
          <w:tcPr>
            <w:tcW w:w="709" w:type="dxa"/>
            <w:shd w:val="clear" w:color="auto" w:fill="auto"/>
          </w:tcPr>
          <w:p w14:paraId="0D96A7BF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67AE02F5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по памяти последовательности букв, простых по начертанию: п, т, о, с, х, после их предварительного   рассмотрения. (Задание:  «Запомни последовательность букв» 4-5 букв»; «Разложи буквы по порядку» )</w:t>
            </w:r>
          </w:p>
        </w:tc>
        <w:tc>
          <w:tcPr>
            <w:tcW w:w="2977" w:type="dxa"/>
            <w:shd w:val="clear" w:color="auto" w:fill="auto"/>
          </w:tcPr>
          <w:p w14:paraId="19B4502A" w14:textId="083C02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Воспроизводят по памяти последовательность  букв, простых  по начертанию: п, т, о, с (4 буквы), после повторного рассмотрения образца</w:t>
            </w:r>
          </w:p>
          <w:p w14:paraId="357428F6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45426B4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Воспроизводят по памяти последовательность букв,  простых по начертанию: п, х, т, о, с, х. (5 букв) после первого предъявления образца</w:t>
            </w:r>
          </w:p>
        </w:tc>
      </w:tr>
      <w:tr w:rsidR="008F2789" w14:paraId="49312F6A" w14:textId="77777777">
        <w:trPr>
          <w:trHeight w:val="416"/>
        </w:trPr>
        <w:tc>
          <w:tcPr>
            <w:tcW w:w="534" w:type="dxa"/>
          </w:tcPr>
          <w:p w14:paraId="043E0C3F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shd w:val="clear" w:color="auto" w:fill="auto"/>
          </w:tcPr>
          <w:p w14:paraId="5B686D7B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слуховой памяти, запоминание  последовательность простых слов (5), не связанных между собой смыслом  </w:t>
            </w:r>
          </w:p>
          <w:p w14:paraId="503CE20C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AB8C272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2D087252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 простых слов в определенной последовательности   (лес, дом, мама, сон, кино), произнесенных учителем. </w:t>
            </w:r>
          </w:p>
          <w:p w14:paraId="381684A3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(Задание: «Запомни последовательность слов, повтори их!», «Разложи картинки по порядку, назови их»)  </w:t>
            </w:r>
          </w:p>
        </w:tc>
        <w:tc>
          <w:tcPr>
            <w:tcW w:w="2977" w:type="dxa"/>
            <w:shd w:val="clear" w:color="auto" w:fill="auto"/>
          </w:tcPr>
          <w:p w14:paraId="52EB3AAE" w14:textId="611DD861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последовательность  простых слов (лес, дом, мама, сон),  произнесенных учителем (3-4), после  </w:t>
            </w:r>
            <w:r w:rsidR="00300B5A">
              <w:rPr>
                <w:rFonts w:ascii="Times New Roman" w:hAnsi="Times New Roman" w:cs="Times New Roman"/>
                <w:sz w:val="24"/>
                <w:szCs w:val="24"/>
              </w:rPr>
              <w:t>повторного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произнесения  слов учителем </w:t>
            </w:r>
          </w:p>
        </w:tc>
        <w:tc>
          <w:tcPr>
            <w:tcW w:w="2693" w:type="dxa"/>
            <w:shd w:val="clear" w:color="auto" w:fill="auto"/>
          </w:tcPr>
          <w:p w14:paraId="2536FA68" w14:textId="45C994C8" w:rsidR="008F2789" w:rsidRDefault="00300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Воспроизводят</w:t>
            </w:r>
            <w:r w:rsidR="005F354C">
              <w:rPr>
                <w:rFonts w:ascii="Times New Roman" w:hAnsi="Times New Roman" w:cs="Times New Roman"/>
                <w:sz w:val="24"/>
                <w:szCs w:val="24"/>
              </w:rPr>
              <w:t xml:space="preserve">  последовательность простых слов (лес, дом, мама, сон, кино),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произнесения</w:t>
            </w:r>
            <w:r w:rsidR="005F354C">
              <w:rPr>
                <w:rFonts w:ascii="Times New Roman" w:hAnsi="Times New Roman" w:cs="Times New Roman"/>
                <w:sz w:val="24"/>
                <w:szCs w:val="24"/>
              </w:rPr>
              <w:t xml:space="preserve"> их учителем (4-5) самостоятельно </w:t>
            </w:r>
          </w:p>
        </w:tc>
      </w:tr>
      <w:tr w:rsidR="008F2789" w14:paraId="221B2AE0" w14:textId="77777777">
        <w:trPr>
          <w:trHeight w:val="416"/>
        </w:trPr>
        <w:tc>
          <w:tcPr>
            <w:tcW w:w="534" w:type="dxa"/>
          </w:tcPr>
          <w:p w14:paraId="7EF4C1DB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shd w:val="clear" w:color="auto" w:fill="auto"/>
          </w:tcPr>
          <w:p w14:paraId="0EBDF249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запоминать и называть фрагменты музыки из знакомых произведений</w:t>
            </w:r>
          </w:p>
        </w:tc>
        <w:tc>
          <w:tcPr>
            <w:tcW w:w="709" w:type="dxa"/>
            <w:shd w:val="clear" w:color="auto" w:fill="auto"/>
          </w:tcPr>
          <w:p w14:paraId="28049A96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53AB2B95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фрагментов  музыки из знакомых произведений (2-3 фрагмента)</w:t>
            </w:r>
          </w:p>
        </w:tc>
        <w:tc>
          <w:tcPr>
            <w:tcW w:w="2977" w:type="dxa"/>
            <w:shd w:val="clear" w:color="auto" w:fill="auto"/>
          </w:tcPr>
          <w:p w14:paraId="68B3CAB8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Запоминают и называют фрагменты музыки из знакомых произведений (2 фрагмента) после повторного прослушивания</w:t>
            </w:r>
          </w:p>
        </w:tc>
        <w:tc>
          <w:tcPr>
            <w:tcW w:w="2693" w:type="dxa"/>
            <w:shd w:val="clear" w:color="auto" w:fill="auto"/>
          </w:tcPr>
          <w:p w14:paraId="5474DBA5" w14:textId="7AB18559" w:rsidR="008F2789" w:rsidRDefault="00300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Запоминают</w:t>
            </w:r>
            <w:r w:rsidR="005F354C">
              <w:rPr>
                <w:rFonts w:ascii="Times New Roman" w:hAnsi="Times New Roman" w:cs="Times New Roman"/>
                <w:sz w:val="24"/>
                <w:szCs w:val="24"/>
              </w:rPr>
              <w:t xml:space="preserve"> и называют фрагменты музыки из знакомых произведений (3 фрагмента) после первого </w:t>
            </w:r>
            <w:r w:rsidR="005F3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предъявления прослушивания</w:t>
            </w:r>
          </w:p>
        </w:tc>
      </w:tr>
      <w:tr w:rsidR="008F2789" w14:paraId="2F5753AD" w14:textId="77777777">
        <w:trPr>
          <w:trHeight w:val="416"/>
        </w:trPr>
        <w:tc>
          <w:tcPr>
            <w:tcW w:w="534" w:type="dxa"/>
          </w:tcPr>
          <w:p w14:paraId="0748965D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693" w:type="dxa"/>
            <w:shd w:val="clear" w:color="auto" w:fill="auto"/>
          </w:tcPr>
          <w:p w14:paraId="06BD301A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слуховой памяти, запоминание небольших фраз, логически связанных между собой (поговорки, загадки)</w:t>
            </w:r>
          </w:p>
        </w:tc>
        <w:tc>
          <w:tcPr>
            <w:tcW w:w="709" w:type="dxa"/>
            <w:shd w:val="clear" w:color="auto" w:fill="auto"/>
          </w:tcPr>
          <w:p w14:paraId="22EAFF68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2C5507D5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Воспроизведение  небольших фраз, логически связанных между собой. </w:t>
            </w:r>
          </w:p>
          <w:p w14:paraId="551A420E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(Задание. Запомни и повтори поговорки: «Береги нос, в сильный мороз», «Без труда, не вытащишь рыбку из пруда», «У какого Егорки одежда – иголки?») </w:t>
            </w:r>
          </w:p>
        </w:tc>
        <w:tc>
          <w:tcPr>
            <w:tcW w:w="2977" w:type="dxa"/>
            <w:shd w:val="clear" w:color="auto" w:fill="auto"/>
          </w:tcPr>
          <w:p w14:paraId="6B64FE75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 поговорки после повторения учителем 2- 3 раза каждой поговорки </w:t>
            </w:r>
          </w:p>
        </w:tc>
        <w:tc>
          <w:tcPr>
            <w:tcW w:w="2693" w:type="dxa"/>
            <w:shd w:val="clear" w:color="auto" w:fill="auto"/>
          </w:tcPr>
          <w:p w14:paraId="1C82B382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небольшие фразы, логически связанные между собой </w:t>
            </w:r>
          </w:p>
          <w:p w14:paraId="5D2D565F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(поговорки, загадки), после произнесения учителем 1-2 раза каждой поговорки </w:t>
            </w:r>
          </w:p>
        </w:tc>
      </w:tr>
      <w:tr w:rsidR="008F2789" w14:paraId="26FE5BE8" w14:textId="77777777">
        <w:trPr>
          <w:trHeight w:val="416"/>
        </w:trPr>
        <w:tc>
          <w:tcPr>
            <w:tcW w:w="534" w:type="dxa"/>
          </w:tcPr>
          <w:p w14:paraId="4431F388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shd w:val="clear" w:color="auto" w:fill="auto"/>
          </w:tcPr>
          <w:p w14:paraId="4B588086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тактильной памяти </w:t>
            </w:r>
          </w:p>
          <w:p w14:paraId="1D475F89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628CFDA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BACA2A" w14:textId="77777777" w:rsidR="008F2789" w:rsidRDefault="008F2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6EAA3A4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Узнавание свойств предметов на основе тактильного восприятия (мягкие,  пушистые, колючие, твердые, холодные), нахождение и запоминание одинаковых по тактильному восприятию предметов (игры: «Запомни и найди пару», «Найди непохожие предметы»), выбор из 3-4 –х предметов, разных по материалу</w:t>
            </w:r>
          </w:p>
        </w:tc>
        <w:tc>
          <w:tcPr>
            <w:tcW w:w="2977" w:type="dxa"/>
            <w:shd w:val="clear" w:color="auto" w:fill="auto"/>
          </w:tcPr>
          <w:p w14:paraId="2294CA7C" w14:textId="7DE90EFE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свойства предметов по тактильному образцу, выбор из 3-4-х предметов после </w:t>
            </w:r>
            <w:r w:rsidR="00300B5A">
              <w:rPr>
                <w:rFonts w:ascii="Times New Roman" w:hAnsi="Times New Roman" w:cs="Times New Roman"/>
                <w:sz w:val="24"/>
                <w:szCs w:val="24"/>
              </w:rPr>
              <w:t>повторного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 свойства предмета</w:t>
            </w:r>
          </w:p>
          <w:p w14:paraId="4128ACEC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EA436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56E9A97" w14:textId="7AD51363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свойства предметов по тактильному образцу, выбор из 4- 5-и  предметов после первого </w:t>
            </w:r>
            <w:r w:rsidR="00300B5A">
              <w:rPr>
                <w:rFonts w:ascii="Times New Roman" w:hAnsi="Times New Roman" w:cs="Times New Roman"/>
                <w:sz w:val="24"/>
                <w:szCs w:val="24"/>
              </w:rPr>
              <w:t>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предмета </w:t>
            </w:r>
          </w:p>
          <w:p w14:paraId="1F2D46B5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9" w14:paraId="69708FCE" w14:textId="77777777">
        <w:trPr>
          <w:trHeight w:val="416"/>
        </w:trPr>
        <w:tc>
          <w:tcPr>
            <w:tcW w:w="534" w:type="dxa"/>
          </w:tcPr>
          <w:p w14:paraId="07189812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shd w:val="clear" w:color="auto" w:fill="auto"/>
          </w:tcPr>
          <w:p w14:paraId="558E9446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тактильной памяти </w:t>
            </w:r>
          </w:p>
        </w:tc>
        <w:tc>
          <w:tcPr>
            <w:tcW w:w="709" w:type="dxa"/>
            <w:shd w:val="clear" w:color="auto" w:fill="auto"/>
          </w:tcPr>
          <w:p w14:paraId="59DB21F0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6B1CC3A" w14:textId="0464C9D1" w:rsidR="008F2789" w:rsidRDefault="00300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</w:t>
            </w:r>
            <w:r w:rsidR="005F354C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рисунках образа предмета на основе тактильной памяти.</w:t>
            </w:r>
          </w:p>
          <w:p w14:paraId="2DF4B752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«Угадай, что в мешке у одноклассников?». Нарисуй, что в мешочке!»  (У каждого обучающегося свой  мешочек с одним предметом-  баранка, яблочко, юла, елочка, грибок, домик и др.)</w:t>
            </w:r>
          </w:p>
        </w:tc>
        <w:tc>
          <w:tcPr>
            <w:tcW w:w="2977" w:type="dxa"/>
            <w:shd w:val="clear" w:color="auto" w:fill="auto"/>
          </w:tcPr>
          <w:p w14:paraId="20298DFF" w14:textId="56A6AB5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Запоминают на ощупь предмет после </w:t>
            </w:r>
            <w:r w:rsidR="00300B5A">
              <w:rPr>
                <w:rFonts w:ascii="Times New Roman" w:hAnsi="Times New Roman" w:cs="Times New Roman"/>
                <w:sz w:val="24"/>
                <w:szCs w:val="24"/>
              </w:rPr>
              <w:t>повторного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и изображают его; отгадывают по рисунку предмет, который находился в мешочке у каждого ученика</w:t>
            </w:r>
          </w:p>
          <w:p w14:paraId="753934DE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2EAE228F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Запоминают на ощупь предмет с первого раза и изображают его;  отгадывают по рисунку предмет, который находился в мешочке у каждого ученика </w:t>
            </w:r>
          </w:p>
        </w:tc>
      </w:tr>
    </w:tbl>
    <w:p w14:paraId="1E49B318" w14:textId="77777777" w:rsidR="008F2789" w:rsidRDefault="005F354C">
      <w:r>
        <w:br w:type="page"/>
      </w:r>
    </w:p>
    <w:tbl>
      <w:tblPr>
        <w:tblStyle w:val="aff0"/>
        <w:tblW w:w="1385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693"/>
        <w:gridCol w:w="709"/>
        <w:gridCol w:w="4252"/>
        <w:gridCol w:w="2977"/>
        <w:gridCol w:w="2693"/>
      </w:tblGrid>
      <w:tr w:rsidR="008F2789" w14:paraId="1DB903E2" w14:textId="77777777">
        <w:trPr>
          <w:trHeight w:val="416"/>
        </w:trPr>
        <w:tc>
          <w:tcPr>
            <w:tcW w:w="13858" w:type="dxa"/>
            <w:gridSpan w:val="6"/>
          </w:tcPr>
          <w:p w14:paraId="0C6870B8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Сенсорное развитие - 25 часов</w:t>
            </w:r>
          </w:p>
        </w:tc>
      </w:tr>
      <w:tr w:rsidR="008F2789" w14:paraId="354E16A8" w14:textId="77777777">
        <w:trPr>
          <w:trHeight w:val="416"/>
        </w:trPr>
        <w:tc>
          <w:tcPr>
            <w:tcW w:w="534" w:type="dxa"/>
          </w:tcPr>
          <w:p w14:paraId="5DD6C20D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shd w:val="clear" w:color="auto" w:fill="auto"/>
          </w:tcPr>
          <w:p w14:paraId="12DF5B78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геометрических объемных фигурах;  дифференцирование объемных форм  в процессе конструирования</w:t>
            </w:r>
          </w:p>
          <w:p w14:paraId="1DC4CFE8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268AB6F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48584FD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Дифференцирование геометрических форм: треугольная призма (крыша), овал (яйцо), брусок (кирпичик). </w:t>
            </w:r>
          </w:p>
          <w:p w14:paraId="314B9236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объемных форм: шар (шарик) – куб (кубик) – треугольная призма (крыша) – овал (яйцо) – брусок (кирпичик).</w:t>
            </w:r>
          </w:p>
          <w:p w14:paraId="3B34F337" w14:textId="75F229F1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Задания: «Построим дачу с забором» (по образцу),  выбор необходимых строительных деталей для постройки дачи и забора (куб, </w:t>
            </w:r>
            <w:r w:rsidR="00300B5A">
              <w:rPr>
                <w:rFonts w:ascii="Times New Roman" w:hAnsi="Times New Roman" w:cs="Times New Roman"/>
                <w:sz w:val="24"/>
                <w:szCs w:val="24"/>
              </w:rPr>
              <w:t>треугольная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призма для дачи, брусок  - для забора); выбор из предложенного строительного набора</w:t>
            </w:r>
          </w:p>
        </w:tc>
        <w:tc>
          <w:tcPr>
            <w:tcW w:w="2977" w:type="dxa"/>
            <w:shd w:val="clear" w:color="auto" w:fill="auto"/>
          </w:tcPr>
          <w:p w14:paraId="79635766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и выбирают из строительного набора объемные формы: шар (шарик) – куб (кубик), брусок (кирпичик), треугольная призма (крыша),  используют объемные геометрические формы для заданной постройки  по образцу с помощью учителя</w:t>
            </w:r>
          </w:p>
        </w:tc>
        <w:tc>
          <w:tcPr>
            <w:tcW w:w="2693" w:type="dxa"/>
            <w:shd w:val="clear" w:color="auto" w:fill="auto"/>
          </w:tcPr>
          <w:p w14:paraId="731CDCC3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 и выбирают из строительного набора объемные формы: шар (шарик) – куб (кубик) – треугольная призма (крыша) – овал (яйцо) – брусок (кирпичик), самостоятельно; используют  объемные геометрические формы для постройки заданного образца</w:t>
            </w:r>
          </w:p>
        </w:tc>
      </w:tr>
      <w:tr w:rsidR="008F2789" w14:paraId="21817D91" w14:textId="77777777">
        <w:trPr>
          <w:trHeight w:val="416"/>
        </w:trPr>
        <w:tc>
          <w:tcPr>
            <w:tcW w:w="534" w:type="dxa"/>
          </w:tcPr>
          <w:p w14:paraId="0FC80194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  <w:shd w:val="clear" w:color="auto" w:fill="auto"/>
          </w:tcPr>
          <w:p w14:paraId="06F13661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форме предметов, соотнесение объёмных и плоскостных форм (круг, квадрат, треугольник, овал)</w:t>
            </w:r>
          </w:p>
        </w:tc>
        <w:tc>
          <w:tcPr>
            <w:tcW w:w="709" w:type="dxa"/>
            <w:shd w:val="clear" w:color="auto" w:fill="auto"/>
          </w:tcPr>
          <w:p w14:paraId="6EBFCFC6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4F92C309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овальных и прямоугольных предметов из ближайшего окружения. </w:t>
            </w:r>
          </w:p>
          <w:p w14:paraId="4C50FD85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Дифференцирование объемных форм (шар (шарик) – куб (кубик), овал (яйцо) – брусок (кирпичик)) и плоскостных (круг, квадрат, треугольник, овал, прямоугольник).</w:t>
            </w:r>
          </w:p>
          <w:p w14:paraId="5A1ABB92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по аппликации  «Сделай узор» (образец из объемных форм, а обучающиеся выкладывают и наклеивают узор из   плоских форм – круг, квадрат, треугольник, овал, круг)    </w:t>
            </w:r>
          </w:p>
        </w:tc>
        <w:tc>
          <w:tcPr>
            <w:tcW w:w="2977" w:type="dxa"/>
            <w:shd w:val="clear" w:color="auto" w:fill="auto"/>
          </w:tcPr>
          <w:p w14:paraId="4E9AAB3A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Соотносят  объемные формы (шар (шарик) – куб (кубик) – треугольная призма (крыша) – овал (яйцо) – брусок (кирпичик)  с  плоскостными (круг, квадрат, треугольник, овал, прямоугольник) по образцу, оказывается помощь педагога - показ</w:t>
            </w:r>
          </w:p>
        </w:tc>
        <w:tc>
          <w:tcPr>
            <w:tcW w:w="2693" w:type="dxa"/>
            <w:shd w:val="clear" w:color="auto" w:fill="auto"/>
          </w:tcPr>
          <w:p w14:paraId="1EA7AC16" w14:textId="6DD679D4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Соотносят   объемные формы (шар (шарик) – куб (кубик) – треугольная призма (крыша) – овал (яйцо) – брусок (кирпичик) с плоскостными (круг, квадрат, треугольник, овал, прямоугольник), задание выпол</w:t>
            </w:r>
            <w:r w:rsidR="00AD28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 самостоятельно  по образцу</w:t>
            </w:r>
          </w:p>
        </w:tc>
      </w:tr>
      <w:tr w:rsidR="008F2789" w14:paraId="53447EDF" w14:textId="77777777">
        <w:trPr>
          <w:trHeight w:val="416"/>
        </w:trPr>
        <w:tc>
          <w:tcPr>
            <w:tcW w:w="534" w:type="dxa"/>
          </w:tcPr>
          <w:p w14:paraId="7FBAF8A4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693" w:type="dxa"/>
            <w:shd w:val="clear" w:color="auto" w:fill="auto"/>
          </w:tcPr>
          <w:p w14:paraId="42E1AB08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различать предметы по силуэтам, подбирать предметы по форме и размеру</w:t>
            </w:r>
          </w:p>
        </w:tc>
        <w:tc>
          <w:tcPr>
            <w:tcW w:w="709" w:type="dxa"/>
            <w:shd w:val="clear" w:color="auto" w:fill="auto"/>
          </w:tcPr>
          <w:p w14:paraId="666B2AB2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3851D1DF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предметов по разным параметрам величины. </w:t>
            </w:r>
          </w:p>
          <w:p w14:paraId="35ED1E5F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игре с объемными формами на основе их включения в игры с элементарными сюжетами.</w:t>
            </w:r>
          </w:p>
          <w:p w14:paraId="64B2EB7D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Подбор предмета по форме и размеру (игра «Вкладыши»)</w:t>
            </w:r>
          </w:p>
        </w:tc>
        <w:tc>
          <w:tcPr>
            <w:tcW w:w="2977" w:type="dxa"/>
            <w:shd w:val="clear" w:color="auto" w:fill="auto"/>
          </w:tcPr>
          <w:p w14:paraId="3F011777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Подбирают предметы по форме и размеру по образцу.</w:t>
            </w:r>
          </w:p>
          <w:p w14:paraId="27EE1024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предметы по разным параметрам величины и формы с помощью учителя</w:t>
            </w:r>
          </w:p>
          <w:p w14:paraId="72EDFBBC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EDF4027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Подбирают предметы по форме и размеру самостоятельно.</w:t>
            </w:r>
          </w:p>
          <w:p w14:paraId="45ACDE87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предметы по разным параметрам величины и формы</w:t>
            </w:r>
          </w:p>
          <w:p w14:paraId="13E1AA07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9" w14:paraId="7F07D5BF" w14:textId="77777777">
        <w:trPr>
          <w:trHeight w:val="416"/>
        </w:trPr>
        <w:tc>
          <w:tcPr>
            <w:tcW w:w="534" w:type="dxa"/>
          </w:tcPr>
          <w:p w14:paraId="05C410EC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  <w:shd w:val="clear" w:color="auto" w:fill="auto"/>
          </w:tcPr>
          <w:p w14:paraId="4DC9F464" w14:textId="0BA1E4B9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об </w:t>
            </w:r>
            <w:r w:rsidR="00300B5A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цветах– красный, желтый, синий, зеленый в процессе конструирования (аппликации) из плоскостных геометрических фигур по образцу</w:t>
            </w:r>
          </w:p>
        </w:tc>
        <w:tc>
          <w:tcPr>
            <w:tcW w:w="709" w:type="dxa"/>
            <w:shd w:val="clear" w:color="auto" w:fill="auto"/>
          </w:tcPr>
          <w:p w14:paraId="57B1852E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504F2248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Дифференцирование 4 основных цветов – красный, желтый, синий, зеленый (развитие умения сличать, выделять по слову, называть) в процессе конструирования (аппликации) из плоскостных геометрических фигур (круг, квадрат, треугольник, овал, прямоугольник) по образцу.</w:t>
            </w:r>
          </w:p>
          <w:p w14:paraId="06E30591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цвета в качестве сигнала к действию (игры: «Светофор», «Найди, что у нас желтое»)</w:t>
            </w:r>
          </w:p>
        </w:tc>
        <w:tc>
          <w:tcPr>
            <w:tcW w:w="2977" w:type="dxa"/>
            <w:shd w:val="clear" w:color="auto" w:fill="auto"/>
          </w:tcPr>
          <w:p w14:paraId="4E59443F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Выделяют 4 основных цвета – красный, желтый, синий, зеленый.</w:t>
            </w:r>
          </w:p>
          <w:p w14:paraId="519C040B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Конструируют из плоскостных геометрических форм (круг, квадрат, треугольник) по образцу</w:t>
            </w:r>
          </w:p>
        </w:tc>
        <w:tc>
          <w:tcPr>
            <w:tcW w:w="2693" w:type="dxa"/>
            <w:shd w:val="clear" w:color="auto" w:fill="auto"/>
          </w:tcPr>
          <w:p w14:paraId="69540E0F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Дифференцируют 6 основных цветов – красный, желтый, синий, зеленый, белый, черный.</w:t>
            </w:r>
          </w:p>
          <w:p w14:paraId="58AC3D26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Конструируют из плоскостных геометрических форм</w:t>
            </w:r>
          </w:p>
          <w:p w14:paraId="62B2C3A1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(круг, квадрат, треугольник, овал, прямоугольник)</w:t>
            </w:r>
          </w:p>
        </w:tc>
      </w:tr>
      <w:tr w:rsidR="008F2789" w14:paraId="7A096FEF" w14:textId="77777777">
        <w:trPr>
          <w:trHeight w:val="416"/>
        </w:trPr>
        <w:tc>
          <w:tcPr>
            <w:tcW w:w="534" w:type="dxa"/>
          </w:tcPr>
          <w:p w14:paraId="6A9FED8E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  <w:shd w:val="clear" w:color="auto" w:fill="auto"/>
          </w:tcPr>
          <w:p w14:paraId="14695374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 ориентироваться на внешние признаки предметов: цвет, форма, величина; чередовать четыре основных цвета (красный, желтый, синий, зеле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ный) при раскладывании  в аппликации и конструировании</w:t>
            </w:r>
          </w:p>
        </w:tc>
        <w:tc>
          <w:tcPr>
            <w:tcW w:w="709" w:type="dxa"/>
            <w:shd w:val="clear" w:color="auto" w:fill="auto"/>
          </w:tcPr>
          <w:p w14:paraId="27B34E14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shd w:val="clear" w:color="auto" w:fill="auto"/>
          </w:tcPr>
          <w:p w14:paraId="24C70CF0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Раскладывание предметов в аппликации и конструировании («Сделаем узор», «Построим забор»). </w:t>
            </w:r>
          </w:p>
          <w:p w14:paraId="03482B75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цвет, форма (плоскостная, объемная), величина (большой, меленький, самый большой).</w:t>
            </w:r>
          </w:p>
          <w:p w14:paraId="02B7D9EF" w14:textId="05D86945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задания:  составление  </w:t>
            </w:r>
            <w:r w:rsidR="00300B5A">
              <w:rPr>
                <w:rFonts w:ascii="Times New Roman" w:hAnsi="Times New Roman" w:cs="Times New Roman"/>
                <w:sz w:val="24"/>
                <w:szCs w:val="24"/>
              </w:rPr>
              <w:t>цветового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спектра в аппликации;  составление композиции из геометрических фигур по образцу</w:t>
            </w:r>
          </w:p>
        </w:tc>
        <w:tc>
          <w:tcPr>
            <w:tcW w:w="2977" w:type="dxa"/>
            <w:shd w:val="clear" w:color="auto" w:fill="auto"/>
          </w:tcPr>
          <w:p w14:paraId="623062AB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аппликации из основных цветов по образцу.</w:t>
            </w:r>
          </w:p>
          <w:p w14:paraId="75461779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композицию из геометрических фигур с учетом их величины (2 формы и 2 величины) по образцу</w:t>
            </w:r>
          </w:p>
        </w:tc>
        <w:tc>
          <w:tcPr>
            <w:tcW w:w="2693" w:type="dxa"/>
            <w:shd w:val="clear" w:color="auto" w:fill="auto"/>
          </w:tcPr>
          <w:p w14:paraId="1CFF81F5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в аппликации цветовые спектры из основных цветов.</w:t>
            </w:r>
          </w:p>
          <w:p w14:paraId="1129575E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композицию из геометрических  фигур с учетом их величины (3 формы и 2 величины) по образцу</w:t>
            </w:r>
          </w:p>
        </w:tc>
      </w:tr>
      <w:tr w:rsidR="008F2789" w14:paraId="2FAE7ADE" w14:textId="77777777">
        <w:trPr>
          <w:trHeight w:val="416"/>
        </w:trPr>
        <w:tc>
          <w:tcPr>
            <w:tcW w:w="534" w:type="dxa"/>
          </w:tcPr>
          <w:p w14:paraId="57182C44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  <w:shd w:val="clear" w:color="auto" w:fill="auto"/>
          </w:tcPr>
          <w:p w14:paraId="55672410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  различать и  называть основные цвета и их оттенки</w:t>
            </w:r>
          </w:p>
        </w:tc>
        <w:tc>
          <w:tcPr>
            <w:tcW w:w="709" w:type="dxa"/>
            <w:shd w:val="clear" w:color="auto" w:fill="auto"/>
          </w:tcPr>
          <w:p w14:paraId="70DF6136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44A147EF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и называние  основных цветов и их оттенков. Выполнение задания:   «Нарисуем радугу» </w:t>
            </w:r>
          </w:p>
        </w:tc>
        <w:tc>
          <w:tcPr>
            <w:tcW w:w="2977" w:type="dxa"/>
            <w:shd w:val="clear" w:color="auto" w:fill="auto"/>
          </w:tcPr>
          <w:p w14:paraId="7A516447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на соотнесение цветов и их оттенков по образцу или показу учителя</w:t>
            </w:r>
          </w:p>
        </w:tc>
        <w:tc>
          <w:tcPr>
            <w:tcW w:w="2693" w:type="dxa"/>
            <w:shd w:val="clear" w:color="auto" w:fill="auto"/>
          </w:tcPr>
          <w:p w14:paraId="1F80EA70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на соотнесение цветов и их оттенков  самостоятельно</w:t>
            </w:r>
          </w:p>
        </w:tc>
      </w:tr>
      <w:tr w:rsidR="008F2789" w14:paraId="6B2A5E02" w14:textId="77777777">
        <w:trPr>
          <w:trHeight w:val="416"/>
        </w:trPr>
        <w:tc>
          <w:tcPr>
            <w:tcW w:w="534" w:type="dxa"/>
          </w:tcPr>
          <w:p w14:paraId="53AC689E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  <w:shd w:val="clear" w:color="auto" w:fill="auto"/>
          </w:tcPr>
          <w:p w14:paraId="18366AAA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представлений о цветах, их оттенках :  темно-сером, светло-сером </w:t>
            </w:r>
          </w:p>
        </w:tc>
        <w:tc>
          <w:tcPr>
            <w:tcW w:w="709" w:type="dxa"/>
            <w:shd w:val="clear" w:color="auto" w:fill="auto"/>
          </w:tcPr>
          <w:p w14:paraId="7AA6B97F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692730C0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получать серый цвет (из трёх основных цветов)  и его оттенки. </w:t>
            </w:r>
          </w:p>
          <w:p w14:paraId="1F861A15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оттенка серого в пейзаже пасмурного дня и в изображении  воздушной среды (неба)</w:t>
            </w:r>
          </w:p>
        </w:tc>
        <w:tc>
          <w:tcPr>
            <w:tcW w:w="2977" w:type="dxa"/>
            <w:shd w:val="clear" w:color="auto" w:fill="auto"/>
          </w:tcPr>
          <w:p w14:paraId="76A3536B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оттенки серого в рисовании пейзажа по образцу </w:t>
            </w:r>
          </w:p>
        </w:tc>
        <w:tc>
          <w:tcPr>
            <w:tcW w:w="2693" w:type="dxa"/>
            <w:shd w:val="clear" w:color="auto" w:fill="auto"/>
          </w:tcPr>
          <w:p w14:paraId="72C42E1F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оттенки серого в рисовании пейзажа самостоятельно</w:t>
            </w:r>
          </w:p>
        </w:tc>
      </w:tr>
      <w:tr w:rsidR="008F2789" w14:paraId="3CB3619D" w14:textId="77777777">
        <w:trPr>
          <w:trHeight w:val="416"/>
        </w:trPr>
        <w:tc>
          <w:tcPr>
            <w:tcW w:w="534" w:type="dxa"/>
          </w:tcPr>
          <w:p w14:paraId="53657194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  <w:shd w:val="clear" w:color="auto" w:fill="auto"/>
          </w:tcPr>
          <w:p w14:paraId="75C32888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создавать цветовые гаммы по насыщенности цвета: от светлого к темному;  по контрасту: от яркого к светлому, создавать узоры</w:t>
            </w:r>
          </w:p>
        </w:tc>
        <w:tc>
          <w:tcPr>
            <w:tcW w:w="709" w:type="dxa"/>
            <w:shd w:val="clear" w:color="auto" w:fill="auto"/>
          </w:tcPr>
          <w:p w14:paraId="5AF6ED94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4E05307D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узоров по образцу, ориентируясь на цветовую гамму, учитывая насыщенность цвета   </w:t>
            </w:r>
          </w:p>
        </w:tc>
        <w:tc>
          <w:tcPr>
            <w:tcW w:w="2977" w:type="dxa"/>
            <w:shd w:val="clear" w:color="auto" w:fill="auto"/>
          </w:tcPr>
          <w:p w14:paraId="38221090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Создают узоры,  ориентируясь на цветовую гамму, учитывая насыщенность цвета  с помощью учителя  </w:t>
            </w:r>
          </w:p>
        </w:tc>
        <w:tc>
          <w:tcPr>
            <w:tcW w:w="2693" w:type="dxa"/>
            <w:shd w:val="clear" w:color="auto" w:fill="auto"/>
          </w:tcPr>
          <w:p w14:paraId="0DE24666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Создают узоры по образцу, ориентируясь на цветовую гамму, учитывая насыщенность цвета, а также его контрастность</w:t>
            </w:r>
          </w:p>
        </w:tc>
      </w:tr>
      <w:tr w:rsidR="008F2789" w14:paraId="6FA60C81" w14:textId="77777777">
        <w:trPr>
          <w:trHeight w:val="416"/>
        </w:trPr>
        <w:tc>
          <w:tcPr>
            <w:tcW w:w="534" w:type="dxa"/>
          </w:tcPr>
          <w:p w14:paraId="48B4A478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  <w:shd w:val="clear" w:color="auto" w:fill="auto"/>
          </w:tcPr>
          <w:p w14:paraId="551660AA" w14:textId="44EE173D" w:rsidR="008F2789" w:rsidRDefault="00300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5F354C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целостного восприятия предметного изображения  </w:t>
            </w:r>
          </w:p>
        </w:tc>
        <w:tc>
          <w:tcPr>
            <w:tcW w:w="709" w:type="dxa"/>
            <w:shd w:val="clear" w:color="auto" w:fill="auto"/>
          </w:tcPr>
          <w:p w14:paraId="56874820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EE6E2D2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Складывание целостных предметных изображений из разрезных картинок.</w:t>
            </w:r>
          </w:p>
          <w:p w14:paraId="1A985B0C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(Лото: начинать с выбора из двух картинок, затем из четырех с разной конфигурацией разреза)</w:t>
            </w:r>
          </w:p>
        </w:tc>
        <w:tc>
          <w:tcPr>
            <w:tcW w:w="2977" w:type="dxa"/>
            <w:shd w:val="clear" w:color="auto" w:fill="auto"/>
          </w:tcPr>
          <w:p w14:paraId="61E99D25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предметные изображения из разрезных картинок : из 2-х –3-х частей  </w:t>
            </w:r>
          </w:p>
          <w:p w14:paraId="5A3E80B6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ADCB204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Сопоставляют предметные изображения из разрезных картинок: из 4-х частей с разной конфигурацией разреза</w:t>
            </w:r>
          </w:p>
        </w:tc>
      </w:tr>
      <w:tr w:rsidR="008F2789" w14:paraId="3110EA21" w14:textId="77777777">
        <w:trPr>
          <w:trHeight w:val="416"/>
        </w:trPr>
        <w:tc>
          <w:tcPr>
            <w:tcW w:w="534" w:type="dxa"/>
          </w:tcPr>
          <w:p w14:paraId="503AB4E3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693" w:type="dxa"/>
            <w:shd w:val="clear" w:color="auto" w:fill="auto"/>
          </w:tcPr>
          <w:p w14:paraId="773A4466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группировать предметы по одному заданному признаку - форма/ цвет/ величина</w:t>
            </w:r>
          </w:p>
          <w:p w14:paraId="115EF864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36BC735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C5FC8B" w14:textId="77777777" w:rsidR="008F2789" w:rsidRDefault="008F2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E76347E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Группирование предметов по одному заданному признаку - форма/ цвет/ величина («В этом домике живут все такие (красные предметы), а в этом – другие (синие)», цвет дети подбирают самостоятельно, ориентируясь на образец.  «В этом домике живут все (треугольные) предметы такой формы, а в этом – другой формы (круглые), «В этом домике живут все такого размера (большие) предметы, а в этом – другого размера (маленькие)» - дети раскладывают предметы по образцу.</w:t>
            </w:r>
          </w:p>
        </w:tc>
        <w:tc>
          <w:tcPr>
            <w:tcW w:w="2977" w:type="dxa"/>
            <w:shd w:val="clear" w:color="auto" w:fill="auto"/>
          </w:tcPr>
          <w:p w14:paraId="57C89100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Группируют предметы по одному заданному признаку - форма/ цвет/ величина по образцу</w:t>
            </w:r>
          </w:p>
          <w:p w14:paraId="446F94ED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7B11F78" w14:textId="3F72D845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Группируют геометрические фигуры разного цвета и размера, ориентируясь на образец, после чего </w:t>
            </w:r>
            <w:r w:rsidR="004F37A2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7A2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группировки в словесных высказываниях</w:t>
            </w:r>
          </w:p>
        </w:tc>
      </w:tr>
      <w:tr w:rsidR="008F2789" w14:paraId="37FDD10C" w14:textId="77777777">
        <w:trPr>
          <w:trHeight w:val="416"/>
        </w:trPr>
        <w:tc>
          <w:tcPr>
            <w:tcW w:w="534" w:type="dxa"/>
          </w:tcPr>
          <w:p w14:paraId="70F2BBEB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  <w:shd w:val="clear" w:color="auto" w:fill="auto"/>
          </w:tcPr>
          <w:p w14:paraId="2B200E99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определять последовательность звучания музыкальных инструментов (3-4)</w:t>
            </w:r>
          </w:p>
        </w:tc>
        <w:tc>
          <w:tcPr>
            <w:tcW w:w="709" w:type="dxa"/>
            <w:shd w:val="clear" w:color="auto" w:fill="auto"/>
          </w:tcPr>
          <w:p w14:paraId="07DCD08A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3D38E027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звучания музыкальных инструментов (барабан – дудочка; барабан – металлофон – колокольчик;  металлофон – барабан – колокольчик - дудочка), называть последовательность звучания. Умение решать познавательные задачи, связанные со слуховым анализом, на сюжетном материале: («Кто пришел в гости?»; «Кто пришел первым? Кто потом? Кто пришел последним?»).</w:t>
            </w:r>
          </w:p>
        </w:tc>
        <w:tc>
          <w:tcPr>
            <w:tcW w:w="2977" w:type="dxa"/>
            <w:shd w:val="clear" w:color="auto" w:fill="auto"/>
          </w:tcPr>
          <w:p w14:paraId="49FBFD7A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последовательность звучания 2 –х,  3-х музыкальных инструментов (барабан – дудочка; барабан – металлофон – </w:t>
            </w:r>
          </w:p>
          <w:p w14:paraId="63380BD5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колокольчик) после повторного прослушивания</w:t>
            </w:r>
          </w:p>
          <w:p w14:paraId="782AD466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34E15" w14:textId="77777777" w:rsidR="008F2789" w:rsidRDefault="008F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74D60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AE03C3C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последовательность звучания  3-х и 4-х музыкальных инструментов (дудочка – металлофон – барабан; металлофон – барабан – колокольчик – дудочка), называют последовательность звучания.</w:t>
            </w:r>
          </w:p>
          <w:p w14:paraId="477393E7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познавательные задачи, связанные со слуховым анализом, на сюжетном материале</w:t>
            </w:r>
          </w:p>
        </w:tc>
      </w:tr>
      <w:tr w:rsidR="008F2789" w14:paraId="5D496A7A" w14:textId="77777777">
        <w:trPr>
          <w:trHeight w:val="416"/>
        </w:trPr>
        <w:tc>
          <w:tcPr>
            <w:tcW w:w="534" w:type="dxa"/>
          </w:tcPr>
          <w:p w14:paraId="1F4981D1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693" w:type="dxa"/>
            <w:shd w:val="clear" w:color="auto" w:fill="auto"/>
          </w:tcPr>
          <w:p w14:paraId="6205FB33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слухового восприятия;  дифференцирование бытовых шумов и звуков, природных явлений</w:t>
            </w:r>
          </w:p>
        </w:tc>
        <w:tc>
          <w:tcPr>
            <w:tcW w:w="709" w:type="dxa"/>
            <w:shd w:val="clear" w:color="auto" w:fill="auto"/>
          </w:tcPr>
          <w:p w14:paraId="1A82D049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7D448E" w14:textId="77777777" w:rsidR="008F2789" w:rsidRDefault="008F2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BBBD2BB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Опознавание и различение на слух бытовых шумов (звонок телефона, шум пылесоса, сигнал автомобиля, шум шагов;  звуков явлений природы (шуршание листьев, звук грозы, шум ветра, шум дождя, звук текущей воды -  ручей).</w:t>
            </w:r>
          </w:p>
          <w:p w14:paraId="3F900CED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«Узнай, что за погода? Угадай, что там происходит?».</w:t>
            </w:r>
          </w:p>
          <w:p w14:paraId="144CB465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слогов и слов в разном темпе. </w:t>
            </w:r>
          </w:p>
          <w:p w14:paraId="5DB1476E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прислушиваться, различать и запоминать шумы по громкости.</w:t>
            </w:r>
          </w:p>
        </w:tc>
        <w:tc>
          <w:tcPr>
            <w:tcW w:w="2977" w:type="dxa"/>
            <w:shd w:val="clear" w:color="auto" w:fill="auto"/>
          </w:tcPr>
          <w:p w14:paraId="750E1E66" w14:textId="0340B4FE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Опознают и различают на слух бытовые шумы (звонок телефона, шум пылесоса, сигнал автомобиля, шум шагов); опознают и различают звуки явлений природы  (шуршание листьев, шум дождя, звуки грозы, шум бегущей воды – ручей) после повторного прослушивания </w:t>
            </w:r>
            <w:r w:rsidR="00300B5A">
              <w:rPr>
                <w:rFonts w:ascii="Times New Roman" w:hAnsi="Times New Roman" w:cs="Times New Roman"/>
                <w:sz w:val="24"/>
                <w:szCs w:val="24"/>
              </w:rPr>
              <w:t>аудиозаписи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Умеют различать шумы по громкости. Проговаривают слоги и слова в разном темпе.</w:t>
            </w:r>
          </w:p>
        </w:tc>
        <w:tc>
          <w:tcPr>
            <w:tcW w:w="2693" w:type="dxa"/>
            <w:shd w:val="clear" w:color="auto" w:fill="auto"/>
          </w:tcPr>
          <w:p w14:paraId="39B12E49" w14:textId="646C1A09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Опознают и различают на слух бытовые шумы (звонок телефона, шум пылесоса, шум шагов, шуршание бумаги); опознают и </w:t>
            </w:r>
            <w:r w:rsidR="004F37A2">
              <w:rPr>
                <w:rFonts w:ascii="Times New Roman" w:hAnsi="Times New Roman" w:cs="Times New Roman"/>
                <w:sz w:val="24"/>
                <w:szCs w:val="24"/>
              </w:rPr>
              <w:t>различают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B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вуки явлений природы  (шуршание листьев, шум дождя, звуки грозы, шум бегущей воды – ручей). Умеют различать шумы по громкости. Проговаривают слоги и слова в разном темпе.</w:t>
            </w:r>
          </w:p>
        </w:tc>
      </w:tr>
      <w:tr w:rsidR="008F2789" w14:paraId="4FEB1DCA" w14:textId="77777777">
        <w:trPr>
          <w:trHeight w:val="416"/>
        </w:trPr>
        <w:tc>
          <w:tcPr>
            <w:tcW w:w="534" w:type="dxa"/>
          </w:tcPr>
          <w:p w14:paraId="6486C0DB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3" w:type="dxa"/>
            <w:shd w:val="clear" w:color="auto" w:fill="auto"/>
          </w:tcPr>
          <w:p w14:paraId="20A17909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умения воспроизводить заданный ритм  движений и  звуков  (без предметов и при  использовании определенных предметов) </w:t>
            </w:r>
          </w:p>
        </w:tc>
        <w:tc>
          <w:tcPr>
            <w:tcW w:w="709" w:type="dxa"/>
            <w:shd w:val="clear" w:color="auto" w:fill="auto"/>
          </w:tcPr>
          <w:p w14:paraId="6DAD2230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057610" w14:textId="77777777" w:rsidR="008F2789" w:rsidRDefault="008F2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3A8F0992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 ритма движений и звуков при помощи инструментов или предметов с чётким отрывистыми интервалами:  деревянными ложками, карандашом о поверхность стола;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отхлопывание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ритма ладошками, ногами.  </w:t>
            </w:r>
          </w:p>
          <w:p w14:paraId="1C6F0400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«Слушай и  повтори!» </w:t>
            </w:r>
          </w:p>
          <w:p w14:paraId="69F9454C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(хлопки по коленям, плечам, удары ладошками по поверхности стола);  (воспроизведение ритма движений ногой: «протопать» ритм одной ногой, другой ногой, поочерёдно разными ногами)</w:t>
            </w:r>
          </w:p>
        </w:tc>
        <w:tc>
          <w:tcPr>
            <w:tcW w:w="2977" w:type="dxa"/>
            <w:shd w:val="clear" w:color="auto" w:fill="auto"/>
          </w:tcPr>
          <w:p w14:paraId="1AE45186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по  воспроизведению ритма движений и звука при помощи инструментов и предметов с чётким отрывистым звуком: деревянных ложек;  отхлопывают  ритм ладошками</w:t>
            </w:r>
          </w:p>
          <w:p w14:paraId="44183E26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11501AE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по  воспроизведению ритма движений и звука при помощи инструментов и предметов с чётким отрывистым звуком: деревянных ложек, карандашом о поверхность стола;  отхлопывают  ритм ладошками</w:t>
            </w:r>
          </w:p>
          <w:p w14:paraId="4DEE7429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9" w14:paraId="6B7795A8" w14:textId="77777777">
        <w:trPr>
          <w:trHeight w:val="416"/>
        </w:trPr>
        <w:tc>
          <w:tcPr>
            <w:tcW w:w="534" w:type="dxa"/>
          </w:tcPr>
          <w:p w14:paraId="09E2A082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693" w:type="dxa"/>
            <w:shd w:val="clear" w:color="auto" w:fill="auto"/>
          </w:tcPr>
          <w:p w14:paraId="563451B3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слухового внимания и фонематического слуха:  закрепление умения выделять заданное слово из предложенной фразы </w:t>
            </w:r>
          </w:p>
        </w:tc>
        <w:tc>
          <w:tcPr>
            <w:tcW w:w="709" w:type="dxa"/>
            <w:shd w:val="clear" w:color="auto" w:fill="auto"/>
          </w:tcPr>
          <w:p w14:paraId="302F1BE4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1A4DC7D5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 в предложениях слов, обозначающих предмет и действие предмета.</w:t>
            </w:r>
          </w:p>
          <w:p w14:paraId="34F7ED3A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заданного слова из предложенной фразы условным  действием (хлопком, поднятием флажка).</w:t>
            </w:r>
          </w:p>
          <w:p w14:paraId="2654A26A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  «Поезд», «Возьми игрушку», «Детский мир», «Волшебные слова»</w:t>
            </w:r>
          </w:p>
        </w:tc>
        <w:tc>
          <w:tcPr>
            <w:tcW w:w="2977" w:type="dxa"/>
            <w:shd w:val="clear" w:color="auto" w:fill="auto"/>
          </w:tcPr>
          <w:p w14:paraId="17E775E8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Выделяют заданное слово из предложенной фразы условным действием.</w:t>
            </w:r>
          </w:p>
          <w:p w14:paraId="25A2FE01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Выделяют в предложениях слова, обозначающие предмет и действие предмета (предложения из 3- 4 -х слов)</w:t>
            </w:r>
          </w:p>
        </w:tc>
        <w:tc>
          <w:tcPr>
            <w:tcW w:w="2693" w:type="dxa"/>
            <w:shd w:val="clear" w:color="auto" w:fill="auto"/>
          </w:tcPr>
          <w:p w14:paraId="78F73318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Выделяют заданное слово из предложенной фразы условным действием и называют его.</w:t>
            </w:r>
          </w:p>
          <w:p w14:paraId="3E700B8A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Выделяют в предложениях слова, обозначающие предмет и действие предмета (предложения из 4—5-и слов)</w:t>
            </w:r>
          </w:p>
        </w:tc>
      </w:tr>
      <w:tr w:rsidR="008F2789" w14:paraId="32D652F2" w14:textId="77777777">
        <w:trPr>
          <w:trHeight w:val="416"/>
        </w:trPr>
        <w:tc>
          <w:tcPr>
            <w:tcW w:w="534" w:type="dxa"/>
          </w:tcPr>
          <w:p w14:paraId="65B536C7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3" w:type="dxa"/>
            <w:shd w:val="clear" w:color="auto" w:fill="auto"/>
          </w:tcPr>
          <w:p w14:paraId="74036E18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тактильного восприятия на основе  умения  определять на ощупь форму, величину  предметов: шар, куб, крыша, яйцо, кирпичик;  большой – маленький</w:t>
            </w:r>
          </w:p>
        </w:tc>
        <w:tc>
          <w:tcPr>
            <w:tcW w:w="709" w:type="dxa"/>
            <w:shd w:val="clear" w:color="auto" w:fill="auto"/>
          </w:tcPr>
          <w:p w14:paraId="42A38DF2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89673D" w14:textId="77777777" w:rsidR="008F2789" w:rsidRDefault="008F2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D4A5F56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величины предмета путем наложения предметов или их сопоставления.</w:t>
            </w:r>
          </w:p>
          <w:p w14:paraId="7938275A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тактильной чувствительности, осязательное различение формы и качества материалов, из которых сделаны предметы</w:t>
            </w:r>
          </w:p>
        </w:tc>
        <w:tc>
          <w:tcPr>
            <w:tcW w:w="2977" w:type="dxa"/>
            <w:shd w:val="clear" w:color="auto" w:fill="auto"/>
          </w:tcPr>
          <w:p w14:paraId="7A4AA1FA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размер 1-2-х предметов на ощупь. Определяют величину предмета путем наложения предметов или сопоставлением</w:t>
            </w:r>
          </w:p>
        </w:tc>
        <w:tc>
          <w:tcPr>
            <w:tcW w:w="2693" w:type="dxa"/>
            <w:shd w:val="clear" w:color="auto" w:fill="auto"/>
          </w:tcPr>
          <w:p w14:paraId="1C34DE72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размер 2-3-х предметов на ощупь.</w:t>
            </w:r>
          </w:p>
          <w:p w14:paraId="3346812C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величину предмета путем наложения предметов или сопоставлением без опоры на образец</w:t>
            </w:r>
          </w:p>
        </w:tc>
      </w:tr>
      <w:tr w:rsidR="008F2789" w14:paraId="0C3DBD3B" w14:textId="77777777">
        <w:trPr>
          <w:trHeight w:val="416"/>
        </w:trPr>
        <w:tc>
          <w:tcPr>
            <w:tcW w:w="534" w:type="dxa"/>
          </w:tcPr>
          <w:p w14:paraId="6338DF36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3" w:type="dxa"/>
            <w:shd w:val="clear" w:color="auto" w:fill="auto"/>
          </w:tcPr>
          <w:p w14:paraId="17D7F788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на  ощупь  дифференцировать свойства предметов по материалу: твердые, мягкие (пластилин, резина;   железо, камень, дерево)  </w:t>
            </w:r>
          </w:p>
        </w:tc>
        <w:tc>
          <w:tcPr>
            <w:tcW w:w="709" w:type="dxa"/>
            <w:shd w:val="clear" w:color="auto" w:fill="auto"/>
          </w:tcPr>
          <w:p w14:paraId="533FD8DF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536FD341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 на ощупь свойств предметов по материалу: мягкие – твердые (пластилин, резина; железо, камень).</w:t>
            </w:r>
          </w:p>
          <w:p w14:paraId="04084234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Задания: просмотр видеофрагментов «Что мы знаем о материалах?»,   «Какие  материалы  вокруг нас?» ; игра «Достань из мешочка мягкие (твердые) предметы» (мячик – резиновый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шарик – железный; мячик из пластилина -  деревянный шарик)  </w:t>
            </w:r>
          </w:p>
        </w:tc>
        <w:tc>
          <w:tcPr>
            <w:tcW w:w="2977" w:type="dxa"/>
            <w:shd w:val="clear" w:color="auto" w:fill="auto"/>
          </w:tcPr>
          <w:p w14:paraId="4BE07359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Различают  на ощупь свойства предметов по материалу: мягкие – твердые (пластилин, резина; железо, камень) (выбор из 2-х – мячик  резиновый и шарик   железный)</w:t>
            </w:r>
          </w:p>
          <w:p w14:paraId="7CB5E87B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14:paraId="69A4BE00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01A07FF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  на ощупь свойства предметов по материалу: мягкие – твердые (пластилин, резина; железо, камень) (выбор из 3-х – мячик  резиновый,  шарик   железный, шарик  деревянный)</w:t>
            </w:r>
          </w:p>
          <w:p w14:paraId="31B1C776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9" w14:paraId="772E007B" w14:textId="77777777">
        <w:trPr>
          <w:trHeight w:val="416"/>
        </w:trPr>
        <w:tc>
          <w:tcPr>
            <w:tcW w:w="534" w:type="dxa"/>
          </w:tcPr>
          <w:p w14:paraId="37913F39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693" w:type="dxa"/>
            <w:shd w:val="clear" w:color="auto" w:fill="auto"/>
          </w:tcPr>
          <w:p w14:paraId="5A334FC9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тактильного восприятия, уточнение знаний о различных свойствах  материалов: железо, дерево, пластмасса (железо – холодное, тяжелое;  дерево – теплое, легкое; пластмасса – мягкая, теплая) </w:t>
            </w:r>
          </w:p>
        </w:tc>
        <w:tc>
          <w:tcPr>
            <w:tcW w:w="709" w:type="dxa"/>
            <w:shd w:val="clear" w:color="auto" w:fill="auto"/>
          </w:tcPr>
          <w:p w14:paraId="7D88C94D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039F95C6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 ощупь  свойств предметов по материалу: мягкость, твердость, гладкость, шероховатость, прочность, гибкость. </w:t>
            </w:r>
          </w:p>
          <w:p w14:paraId="1C4177B7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просмотр видеофрагментов  «Какие свойства у материалов?»; </w:t>
            </w:r>
          </w:p>
          <w:p w14:paraId="169A7675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 «Достань из мешочка все холодные предметы », «Достань из мешочка все теплые предметы» (выбор из 4-х—5и-предметов)</w:t>
            </w:r>
          </w:p>
        </w:tc>
        <w:tc>
          <w:tcPr>
            <w:tcW w:w="2977" w:type="dxa"/>
            <w:shd w:val="clear" w:color="auto" w:fill="auto"/>
          </w:tcPr>
          <w:p w14:paraId="3EBF2B37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 на ощупь свойства предметов по материалу ( выбор их 3- 4-х предметов)</w:t>
            </w:r>
          </w:p>
          <w:p w14:paraId="46E9A61C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9664CE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0A5E425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на ощупь свойства предметов по материалу (выбор их 4-х - 5-и предметов) </w:t>
            </w:r>
          </w:p>
        </w:tc>
      </w:tr>
      <w:tr w:rsidR="008F2789" w14:paraId="68B564B8" w14:textId="77777777">
        <w:trPr>
          <w:trHeight w:val="416"/>
        </w:trPr>
        <w:tc>
          <w:tcPr>
            <w:tcW w:w="534" w:type="dxa"/>
          </w:tcPr>
          <w:p w14:paraId="3AD572DC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93" w:type="dxa"/>
            <w:shd w:val="clear" w:color="auto" w:fill="auto"/>
          </w:tcPr>
          <w:p w14:paraId="29A430D3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определять на ощупь предметы с разными свойствами: по  форме (плоские и объемные фигуры), величине (большой, маленький, самый большой), по материалу (железо, пластмасса, дерево) </w:t>
            </w:r>
          </w:p>
        </w:tc>
        <w:tc>
          <w:tcPr>
            <w:tcW w:w="709" w:type="dxa"/>
            <w:shd w:val="clear" w:color="auto" w:fill="auto"/>
          </w:tcPr>
          <w:p w14:paraId="1AF1CC65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493B0BF1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 ощупь разных </w:t>
            </w:r>
          </w:p>
          <w:p w14:paraId="794600CD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 предметов, по форме, величине, материалу; фиксация этих свойств в речевых высказываниях.</w:t>
            </w:r>
          </w:p>
          <w:p w14:paraId="0D99BA07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Задания: «Определи  на ощупь предмет  с разными свойствами (мягкие, жесткие, холодные, теплые)». </w:t>
            </w:r>
          </w:p>
          <w:p w14:paraId="5D825444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описание предметов, воспринятых тактильно («Расскажи, как ты догадался, что это елочка?», «Достань шар деревянный, (пластмассовый, железный»), объясни, как догадался?»)</w:t>
            </w:r>
          </w:p>
        </w:tc>
        <w:tc>
          <w:tcPr>
            <w:tcW w:w="2977" w:type="dxa"/>
            <w:shd w:val="clear" w:color="auto" w:fill="auto"/>
          </w:tcPr>
          <w:p w14:paraId="6BE7979B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по различению на ощупь предметов с разными свойствами: по форме, величине, материалу,  фиксируют в речевых высказываниях свойства предмета, воспринятые на ощупь (выбор из 2-3-х предметов),  дают характеристику свойствам материалов с помощью уточняющих вопросов учителя</w:t>
            </w:r>
          </w:p>
        </w:tc>
        <w:tc>
          <w:tcPr>
            <w:tcW w:w="2693" w:type="dxa"/>
            <w:shd w:val="clear" w:color="auto" w:fill="auto"/>
          </w:tcPr>
          <w:p w14:paraId="2EB00C85" w14:textId="3230EA1C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по различению на ощупь предметов с разными свойствами: по форме, величине, материалу,  фиксируют в речевых высказываниях свойства предмета, воспринятые на ощупь (выбор из 3- 4-х предметов), дают характеристику свойствам материалов свойства </w:t>
            </w:r>
            <w:r w:rsidR="004F37A2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  <w:p w14:paraId="32DD23DB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9" w14:paraId="17D8173C" w14:textId="77777777">
        <w:trPr>
          <w:trHeight w:val="416"/>
        </w:trPr>
        <w:tc>
          <w:tcPr>
            <w:tcW w:w="534" w:type="dxa"/>
          </w:tcPr>
          <w:p w14:paraId="11E5D0B8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693" w:type="dxa"/>
            <w:shd w:val="clear" w:color="auto" w:fill="auto"/>
          </w:tcPr>
          <w:p w14:paraId="3884EF92" w14:textId="77777777" w:rsidR="008F2789" w:rsidRDefault="005F354C">
            <w:pPr>
              <w:spacing w:after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воспринимать тактильно  различные свойства предметов, обобщать их и называть, определять предметы на ощупь по словесному описанию признаков этого предмета педагогом (предмет не называть)</w:t>
            </w:r>
          </w:p>
        </w:tc>
        <w:tc>
          <w:tcPr>
            <w:tcW w:w="709" w:type="dxa"/>
            <w:shd w:val="clear" w:color="auto" w:fill="auto"/>
          </w:tcPr>
          <w:p w14:paraId="5EE78DE0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743AC268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Дифференцирование на ощупь разных свойств предметов: по форме, величине, материалу.</w:t>
            </w:r>
          </w:p>
          <w:p w14:paraId="0D410F8A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описание предметов, воспринятых тактильно и называние характеристик их свойств и качеств.</w:t>
            </w:r>
          </w:p>
          <w:p w14:paraId="13FDC913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«Расскажи, что в мешочке», «Достань правой рукой, что было в левой, расскажи». (Например, яблоко круглое, твердое, холодное, с черенком и выемкой).</w:t>
            </w:r>
          </w:p>
        </w:tc>
        <w:tc>
          <w:tcPr>
            <w:tcW w:w="2977" w:type="dxa"/>
            <w:shd w:val="clear" w:color="auto" w:fill="auto"/>
          </w:tcPr>
          <w:p w14:paraId="0A178A43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выполнять описание (2-х - 3-х предметов), воспринятых тактильно;</w:t>
            </w:r>
          </w:p>
          <w:p w14:paraId="441FF432" w14:textId="7C348D25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их свойства и качества с помощью уточняющих вопросов</w:t>
            </w:r>
          </w:p>
        </w:tc>
        <w:tc>
          <w:tcPr>
            <w:tcW w:w="2693" w:type="dxa"/>
            <w:shd w:val="clear" w:color="auto" w:fill="auto"/>
          </w:tcPr>
          <w:p w14:paraId="18E8036C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 описание 3-4-х предметов, воспринятых тактильно самостоятельно и  характеризуют их свойства и качества в речевых высказываниях   </w:t>
            </w:r>
          </w:p>
        </w:tc>
      </w:tr>
      <w:tr w:rsidR="008F2789" w14:paraId="21BDB7D0" w14:textId="77777777">
        <w:trPr>
          <w:trHeight w:val="416"/>
        </w:trPr>
        <w:tc>
          <w:tcPr>
            <w:tcW w:w="534" w:type="dxa"/>
          </w:tcPr>
          <w:p w14:paraId="580019D5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93" w:type="dxa"/>
            <w:shd w:val="clear" w:color="auto" w:fill="auto"/>
          </w:tcPr>
          <w:p w14:paraId="16EBF3B2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группировать предметы по  их свойствам на основе  тактильного восприятия этих свойств и признаков</w:t>
            </w:r>
          </w:p>
          <w:p w14:paraId="74F0BC0B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26ADDAB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68C6C3B5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Дифференцирование на ощупь объёмных фигур и плоскостных геометрических форм, соотношение тактильного образа предмета со зрительным. </w:t>
            </w:r>
          </w:p>
          <w:p w14:paraId="2C4EE7BF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Узнавание предметов на ощупь по словесному описанию.</w:t>
            </w:r>
          </w:p>
          <w:p w14:paraId="6A1D60ED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упражнений: «Из чего сделан предмет?», «Разложи предметы в разные домики»</w:t>
            </w:r>
          </w:p>
        </w:tc>
        <w:tc>
          <w:tcPr>
            <w:tcW w:w="2977" w:type="dxa"/>
            <w:shd w:val="clear" w:color="auto" w:fill="auto"/>
          </w:tcPr>
          <w:p w14:paraId="041C5C70" w14:textId="6157B12A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группировку  предметов  по их свойствам на основе тактильного </w:t>
            </w:r>
            <w:r w:rsidR="004F37A2">
              <w:rPr>
                <w:rFonts w:ascii="Times New Roman" w:hAnsi="Times New Roman" w:cs="Times New Roman"/>
                <w:sz w:val="24"/>
                <w:szCs w:val="24"/>
              </w:rPr>
              <w:t>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раскладывают предметы на 2 группы по  одному признаку, соотносят тактильный образ предмета со зрительным (выбор из 2-х предметов)</w:t>
            </w:r>
          </w:p>
        </w:tc>
        <w:tc>
          <w:tcPr>
            <w:tcW w:w="2693" w:type="dxa"/>
            <w:shd w:val="clear" w:color="auto" w:fill="auto"/>
          </w:tcPr>
          <w:p w14:paraId="4F12DD39" w14:textId="1C3EE9D6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группировку    предметов  по их свойствам на основе тактильного </w:t>
            </w:r>
            <w:r w:rsidR="004F37A2">
              <w:rPr>
                <w:rFonts w:ascii="Times New Roman" w:hAnsi="Times New Roman" w:cs="Times New Roman"/>
                <w:sz w:val="24"/>
                <w:szCs w:val="24"/>
              </w:rPr>
              <w:t>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раскладывают предметы на 3 группы по одному  признаку, соотносят тактильный образ предмета со зрительным (выбор из 3-х предметов)</w:t>
            </w:r>
          </w:p>
        </w:tc>
      </w:tr>
      <w:tr w:rsidR="008F2789" w14:paraId="14CB2065" w14:textId="77777777">
        <w:trPr>
          <w:trHeight w:val="416"/>
        </w:trPr>
        <w:tc>
          <w:tcPr>
            <w:tcW w:w="534" w:type="dxa"/>
          </w:tcPr>
          <w:p w14:paraId="064173D1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93" w:type="dxa"/>
            <w:shd w:val="clear" w:color="auto" w:fill="auto"/>
          </w:tcPr>
          <w:p w14:paraId="1804D6D2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 определять на ощупь форму предмета, передавать ее в лепке или рисунке</w:t>
            </w:r>
          </w:p>
          <w:p w14:paraId="0CB1EB1E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5938D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14:paraId="254A3DCC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shd w:val="clear" w:color="auto" w:fill="auto"/>
          </w:tcPr>
          <w:p w14:paraId="2C319014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на ощупь предметов по форме,  называние их (кубик, шарик, кирпичик), передавая форму предмета в лепке или в рисунке.</w:t>
            </w:r>
          </w:p>
          <w:p w14:paraId="0471285C" w14:textId="1C02E7A3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Задания: «Слепи, что в мешочке»; закрепить умения  скатывать пластилин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круговыми движениями между ладонями,  </w:t>
            </w:r>
            <w:r w:rsidR="00300B5A">
              <w:rPr>
                <w:rFonts w:ascii="Times New Roman" w:hAnsi="Times New Roman" w:cs="Times New Roman"/>
                <w:sz w:val="24"/>
                <w:szCs w:val="24"/>
              </w:rPr>
              <w:t>раскатывать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 круговыми движениями между ладонями.</w:t>
            </w:r>
          </w:p>
          <w:p w14:paraId="042603C7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 «Нарисуй, что в мешочке», называть форму предмета</w:t>
            </w:r>
          </w:p>
        </w:tc>
        <w:tc>
          <w:tcPr>
            <w:tcW w:w="2977" w:type="dxa"/>
            <w:shd w:val="clear" w:color="auto" w:fill="auto"/>
          </w:tcPr>
          <w:p w14:paraId="416B9F2B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Различают на ощупь  предметы по форме и называют их: кубик, шарик, кирпичик.</w:t>
            </w:r>
          </w:p>
          <w:p w14:paraId="58C5FF19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Лепят предметы круглой формы, раскатывают пластилин круговыми движениями между ладонями.</w:t>
            </w:r>
          </w:p>
          <w:p w14:paraId="3ED8510D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Передают форму предмета на основе тактильного восприятия, передают форму в рисунке  </w:t>
            </w:r>
          </w:p>
        </w:tc>
        <w:tc>
          <w:tcPr>
            <w:tcW w:w="2693" w:type="dxa"/>
            <w:shd w:val="clear" w:color="auto" w:fill="auto"/>
          </w:tcPr>
          <w:p w14:paraId="0BAA39F1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Различают на ощупь предметы по форме и называют их: кубик, шарик, кирпичик.</w:t>
            </w:r>
          </w:p>
          <w:p w14:paraId="1C7D7A57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Лепят и рисуют предметы круглой, квадратной и прямоугольной формы на основе тактильного восприятия</w:t>
            </w:r>
          </w:p>
        </w:tc>
      </w:tr>
      <w:tr w:rsidR="008F2789" w14:paraId="6435ABBF" w14:textId="77777777">
        <w:trPr>
          <w:trHeight w:val="416"/>
        </w:trPr>
        <w:tc>
          <w:tcPr>
            <w:tcW w:w="534" w:type="dxa"/>
          </w:tcPr>
          <w:p w14:paraId="4FA66C6D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693" w:type="dxa"/>
            <w:shd w:val="clear" w:color="auto" w:fill="auto"/>
          </w:tcPr>
          <w:p w14:paraId="3E9A721B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вкусового восприятия в целях создания  целостного образа предмета по его вкусовым характеристикам </w:t>
            </w:r>
          </w:p>
        </w:tc>
        <w:tc>
          <w:tcPr>
            <w:tcW w:w="709" w:type="dxa"/>
            <w:shd w:val="clear" w:color="auto" w:fill="auto"/>
          </w:tcPr>
          <w:p w14:paraId="46184DD9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2D6F6815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различными вкусовыми характеристиками продуктов питания.</w:t>
            </w:r>
          </w:p>
          <w:p w14:paraId="25F8B6D6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Дифференцирование продуктов  по их вкусовым характеристикам, запоминание их названий (сладкий, кислый, соленый). </w:t>
            </w:r>
          </w:p>
          <w:p w14:paraId="518AF4FA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: «Угадай, что съел?», «Угадай, что в чашке?»</w:t>
            </w:r>
          </w:p>
        </w:tc>
        <w:tc>
          <w:tcPr>
            <w:tcW w:w="2977" w:type="dxa"/>
            <w:shd w:val="clear" w:color="auto" w:fill="auto"/>
          </w:tcPr>
          <w:p w14:paraId="5AE4EE5D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Дифференцируют 2 продукта по их вкусовым характеристикам (сладкий, кислый)</w:t>
            </w:r>
          </w:p>
        </w:tc>
        <w:tc>
          <w:tcPr>
            <w:tcW w:w="2693" w:type="dxa"/>
            <w:shd w:val="clear" w:color="auto" w:fill="auto"/>
          </w:tcPr>
          <w:p w14:paraId="1B9953EF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Дифференцируют 3 продукта по  их вкусовым характеристикам (сладкий, кислый, соленый)</w:t>
            </w:r>
          </w:p>
        </w:tc>
      </w:tr>
      <w:tr w:rsidR="008F2789" w14:paraId="73BD0D16" w14:textId="77777777">
        <w:trPr>
          <w:trHeight w:val="416"/>
        </w:trPr>
        <w:tc>
          <w:tcPr>
            <w:tcW w:w="534" w:type="dxa"/>
          </w:tcPr>
          <w:p w14:paraId="7A0AB9DE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93" w:type="dxa"/>
            <w:shd w:val="clear" w:color="auto" w:fill="auto"/>
          </w:tcPr>
          <w:p w14:paraId="088960AE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различать продукты по их вкусовым характеристикам: сладкий, кислый, соленый, горький</w:t>
            </w:r>
          </w:p>
        </w:tc>
        <w:tc>
          <w:tcPr>
            <w:tcW w:w="709" w:type="dxa"/>
            <w:shd w:val="clear" w:color="auto" w:fill="auto"/>
          </w:tcPr>
          <w:p w14:paraId="194E9D66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77F90FA5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 продуктов по вкусовым признакам: сладкий, горький, кислый, соленый.</w:t>
            </w:r>
          </w:p>
          <w:p w14:paraId="28DA129F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  определение продуктов по описанию «Назови, что это?», «Назови, что бывает сладким?», «Нарисуй, что бывает кислым?»</w:t>
            </w:r>
          </w:p>
        </w:tc>
        <w:tc>
          <w:tcPr>
            <w:tcW w:w="2977" w:type="dxa"/>
            <w:shd w:val="clear" w:color="auto" w:fill="auto"/>
          </w:tcPr>
          <w:p w14:paraId="510923F8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Группируют продукты по вкусовым признакам: сладкий, горький, кислый.</w:t>
            </w:r>
          </w:p>
          <w:p w14:paraId="66B5C280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 и штрихуют предметы по описанию педагога</w:t>
            </w:r>
          </w:p>
          <w:p w14:paraId="65F3876F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A9F8C7C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Группируют продукты по вкусовым признакам: сладкий, горький, кислый, соленый.</w:t>
            </w:r>
          </w:p>
          <w:p w14:paraId="65DD3EBF" w14:textId="13E867E6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Рисуют и штрихуют предметы, </w:t>
            </w:r>
            <w:r w:rsidR="004F37A2">
              <w:rPr>
                <w:rFonts w:ascii="Times New Roman" w:hAnsi="Times New Roman" w:cs="Times New Roman"/>
                <w:sz w:val="24"/>
                <w:szCs w:val="24"/>
              </w:rPr>
              <w:t>предложенные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педагогом </w:t>
            </w:r>
          </w:p>
        </w:tc>
      </w:tr>
      <w:tr w:rsidR="008F2789" w14:paraId="1D121310" w14:textId="77777777">
        <w:trPr>
          <w:trHeight w:val="416"/>
        </w:trPr>
        <w:tc>
          <w:tcPr>
            <w:tcW w:w="534" w:type="dxa"/>
          </w:tcPr>
          <w:p w14:paraId="36ABEDD1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93" w:type="dxa"/>
            <w:shd w:val="clear" w:color="auto" w:fill="auto"/>
          </w:tcPr>
          <w:p w14:paraId="7CCF4942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</w:p>
          <w:p w14:paraId="373A5D1E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вкус продукта в собственных высказываниях</w:t>
            </w:r>
          </w:p>
        </w:tc>
        <w:tc>
          <w:tcPr>
            <w:tcW w:w="709" w:type="dxa"/>
            <w:shd w:val="clear" w:color="auto" w:fill="auto"/>
          </w:tcPr>
          <w:p w14:paraId="5513105A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7673F56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 различных запахах.</w:t>
            </w:r>
          </w:p>
          <w:p w14:paraId="2EF59CA3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различать резкие запахи.</w:t>
            </w:r>
          </w:p>
          <w:p w14:paraId="1F86DD41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Обозначение словом своих вкусовых ощущений («Определи на вкус», «Назови вкус продуктов»)</w:t>
            </w:r>
          </w:p>
        </w:tc>
        <w:tc>
          <w:tcPr>
            <w:tcW w:w="2977" w:type="dxa"/>
            <w:shd w:val="clear" w:color="auto" w:fill="auto"/>
          </w:tcPr>
          <w:p w14:paraId="13E2B765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Различают резкие запахи.</w:t>
            </w:r>
          </w:p>
          <w:p w14:paraId="7BA25AAE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Обозначают словом свои вкусовые ощущения 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продукта) после уточняющих вопросов учителя</w:t>
            </w:r>
          </w:p>
        </w:tc>
        <w:tc>
          <w:tcPr>
            <w:tcW w:w="2693" w:type="dxa"/>
            <w:shd w:val="clear" w:color="auto" w:fill="auto"/>
          </w:tcPr>
          <w:p w14:paraId="1E7DBFDF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Различают резкие запахи.</w:t>
            </w:r>
          </w:p>
          <w:p w14:paraId="59368ED3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Обозначают самостоятельно словом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вкусовые ощущения (3 продукта) </w:t>
            </w:r>
          </w:p>
        </w:tc>
      </w:tr>
      <w:tr w:rsidR="008F2789" w14:paraId="2FD6D112" w14:textId="77777777">
        <w:trPr>
          <w:trHeight w:val="416"/>
        </w:trPr>
        <w:tc>
          <w:tcPr>
            <w:tcW w:w="534" w:type="dxa"/>
          </w:tcPr>
          <w:p w14:paraId="5972218E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693" w:type="dxa"/>
            <w:shd w:val="clear" w:color="auto" w:fill="auto"/>
          </w:tcPr>
          <w:p w14:paraId="0A7E2F23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выбирать продукты, необходимые для приготовления простых блюд</w:t>
            </w:r>
          </w:p>
        </w:tc>
        <w:tc>
          <w:tcPr>
            <w:tcW w:w="709" w:type="dxa"/>
            <w:shd w:val="clear" w:color="auto" w:fill="auto"/>
          </w:tcPr>
          <w:p w14:paraId="25E3106F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2FA2714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набором продуктов, необходимым для приготовления определенного блюда.</w:t>
            </w:r>
          </w:p>
          <w:p w14:paraId="21B9D8F3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последовательности приготовления и способа действия.</w:t>
            </w:r>
          </w:p>
          <w:p w14:paraId="71C49BF8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последовательность действий в рецепте приготовления</w:t>
            </w:r>
          </w:p>
        </w:tc>
        <w:tc>
          <w:tcPr>
            <w:tcW w:w="2977" w:type="dxa"/>
            <w:shd w:val="clear" w:color="auto" w:fill="auto"/>
          </w:tcPr>
          <w:p w14:paraId="1EA0740E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Подбирают с помощью уточняющих вопросов учителя  набор продуктов, используемых для приготовления простых знакомых блюд (каша)</w:t>
            </w:r>
          </w:p>
        </w:tc>
        <w:tc>
          <w:tcPr>
            <w:tcW w:w="2693" w:type="dxa"/>
            <w:shd w:val="clear" w:color="auto" w:fill="auto"/>
          </w:tcPr>
          <w:p w14:paraId="0C90F36A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Подбирают самостоятельно набор продуктов, используемых для приготовления простых знакомых блюд (салат, компот, каша) и  определяют последовательность действий в рецепте приготовления</w:t>
            </w:r>
          </w:p>
        </w:tc>
      </w:tr>
      <w:tr w:rsidR="008F2789" w14:paraId="54F6561E" w14:textId="77777777">
        <w:trPr>
          <w:trHeight w:val="416"/>
        </w:trPr>
        <w:tc>
          <w:tcPr>
            <w:tcW w:w="13858" w:type="dxa"/>
            <w:gridSpan w:val="6"/>
          </w:tcPr>
          <w:p w14:paraId="5F1F75C8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(Мир природы и человека) - 6 часов</w:t>
            </w:r>
          </w:p>
        </w:tc>
      </w:tr>
      <w:tr w:rsidR="008F2789" w14:paraId="04AB1FAF" w14:textId="77777777">
        <w:trPr>
          <w:trHeight w:val="416"/>
        </w:trPr>
        <w:tc>
          <w:tcPr>
            <w:tcW w:w="534" w:type="dxa"/>
          </w:tcPr>
          <w:p w14:paraId="09529C49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93" w:type="dxa"/>
            <w:shd w:val="clear" w:color="auto" w:fill="auto"/>
          </w:tcPr>
          <w:p w14:paraId="414258C3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обобщенного представления о человеке (тело, включая внутренние органы, чувства, мысли)</w:t>
            </w:r>
          </w:p>
          <w:p w14:paraId="29540C2E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864044D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5005AB4E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понятия «внешнее» и «внутреннее» строение тела человека.</w:t>
            </w:r>
          </w:p>
          <w:p w14:paraId="0489A50F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частями тела и внутренними органами человека.</w:t>
            </w:r>
          </w:p>
          <w:p w14:paraId="2F8DDC22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первоначального представления о работе внутренних органов</w:t>
            </w:r>
          </w:p>
        </w:tc>
        <w:tc>
          <w:tcPr>
            <w:tcW w:w="2977" w:type="dxa"/>
            <w:shd w:val="clear" w:color="auto" w:fill="auto"/>
          </w:tcPr>
          <w:p w14:paraId="7042DA37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понятия «внешнее» и «внутреннее» строение тела человека с помощью уточняющих вопросов учителя  </w:t>
            </w:r>
          </w:p>
          <w:p w14:paraId="4FBA7654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F5A4237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использовать понятия «внешнее» и «внутреннее» строение тела человека самостоятельно</w:t>
            </w:r>
          </w:p>
        </w:tc>
      </w:tr>
      <w:tr w:rsidR="008F2789" w14:paraId="5472DD93" w14:textId="77777777">
        <w:trPr>
          <w:trHeight w:val="416"/>
        </w:trPr>
        <w:tc>
          <w:tcPr>
            <w:tcW w:w="534" w:type="dxa"/>
          </w:tcPr>
          <w:p w14:paraId="33EB3F09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93" w:type="dxa"/>
            <w:shd w:val="clear" w:color="auto" w:fill="auto"/>
          </w:tcPr>
          <w:p w14:paraId="62DE1A87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предметах, объектах  живой и неживой природы, а также о явлениях природы</w:t>
            </w:r>
          </w:p>
          <w:p w14:paraId="7DAC9A36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1A4FC68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1174061D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Дифференцирование понятий «неживая природа» и «живая природа», демонстрирование отличительных признаков объектов живой и неживой природы.</w:t>
            </w:r>
          </w:p>
          <w:p w14:paraId="2B1B4254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Задания: беседа на основе просмотра видеофрагментов «Живая природа», «Объекты неживой природы».</w:t>
            </w:r>
          </w:p>
          <w:p w14:paraId="4FCC6868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 картинок с изображением объектов живой и неживой природы</w:t>
            </w:r>
          </w:p>
        </w:tc>
        <w:tc>
          <w:tcPr>
            <w:tcW w:w="2977" w:type="dxa"/>
            <w:shd w:val="clear" w:color="auto" w:fill="auto"/>
          </w:tcPr>
          <w:p w14:paraId="6FCE3A17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Дифференцируют понятия «неживая природа» и «живая природа», демонстрируют отличительные признаки объектов живой и неживой природы по образцу</w:t>
            </w:r>
          </w:p>
          <w:p w14:paraId="55977C2A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F83422F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дифференцировать понятия «неживая природа» и «живая природа».</w:t>
            </w:r>
          </w:p>
          <w:p w14:paraId="598EC044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отличительные 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живой и неживой природы самостоятельно</w:t>
            </w:r>
          </w:p>
        </w:tc>
      </w:tr>
      <w:tr w:rsidR="008F2789" w14:paraId="66EDE906" w14:textId="77777777">
        <w:trPr>
          <w:trHeight w:val="416"/>
        </w:trPr>
        <w:tc>
          <w:tcPr>
            <w:tcW w:w="534" w:type="dxa"/>
          </w:tcPr>
          <w:p w14:paraId="55AB2751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693" w:type="dxa"/>
            <w:shd w:val="clear" w:color="auto" w:fill="auto"/>
          </w:tcPr>
          <w:p w14:paraId="2210433E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временных представлений (времена года: лето, осень, зима, весна)</w:t>
            </w:r>
          </w:p>
        </w:tc>
        <w:tc>
          <w:tcPr>
            <w:tcW w:w="709" w:type="dxa"/>
            <w:shd w:val="clear" w:color="auto" w:fill="auto"/>
          </w:tcPr>
          <w:p w14:paraId="64F05BD1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73FF46E6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временных представлений.</w:t>
            </w:r>
          </w:p>
          <w:p w14:paraId="234FEDED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 «Нарисуй осеннюю погоду».</w:t>
            </w:r>
          </w:p>
          <w:p w14:paraId="4C67670D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времени суток по картинке, игра «Разложи по порядку»</w:t>
            </w:r>
          </w:p>
        </w:tc>
        <w:tc>
          <w:tcPr>
            <w:tcW w:w="2977" w:type="dxa"/>
            <w:shd w:val="clear" w:color="auto" w:fill="auto"/>
          </w:tcPr>
          <w:p w14:paraId="35E94247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 и называют времена года по картинке.</w:t>
            </w:r>
          </w:p>
          <w:p w14:paraId="50A06E7D" w14:textId="5D182BE6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время суток по картинке с помощью </w:t>
            </w:r>
            <w:r w:rsidR="004F37A2">
              <w:rPr>
                <w:rFonts w:ascii="Times New Roman" w:hAnsi="Times New Roman" w:cs="Times New Roman"/>
                <w:sz w:val="24"/>
                <w:szCs w:val="24"/>
              </w:rPr>
              <w:t>уточняющих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педагога</w:t>
            </w:r>
          </w:p>
        </w:tc>
        <w:tc>
          <w:tcPr>
            <w:tcW w:w="2693" w:type="dxa"/>
            <w:shd w:val="clear" w:color="auto" w:fill="auto"/>
          </w:tcPr>
          <w:p w14:paraId="35BBA34D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 и называют времена года по картинке и самостоятельно.</w:t>
            </w:r>
          </w:p>
          <w:p w14:paraId="7A749E68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время суток самостоятельно</w:t>
            </w:r>
          </w:p>
        </w:tc>
      </w:tr>
      <w:tr w:rsidR="008F2789" w14:paraId="10C89DE7" w14:textId="77777777">
        <w:trPr>
          <w:trHeight w:val="416"/>
        </w:trPr>
        <w:tc>
          <w:tcPr>
            <w:tcW w:w="534" w:type="dxa"/>
          </w:tcPr>
          <w:p w14:paraId="50118516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693" w:type="dxa"/>
            <w:shd w:val="clear" w:color="auto" w:fill="auto"/>
          </w:tcPr>
          <w:p w14:paraId="4B2B8B23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представлений о жизни и деятельности людей и животных в разные времена года</w:t>
            </w:r>
          </w:p>
          <w:p w14:paraId="60859800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025337C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2E34DCB6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характерных признаках времен года.</w:t>
            </w:r>
          </w:p>
          <w:p w14:paraId="3D040298" w14:textId="3EB68950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выбор сюжетных изображений со специфическими признаками </w:t>
            </w:r>
            <w:r w:rsidR="004F37A2">
              <w:rPr>
                <w:rFonts w:ascii="Times New Roman" w:hAnsi="Times New Roman" w:cs="Times New Roman"/>
                <w:sz w:val="24"/>
                <w:szCs w:val="24"/>
              </w:rPr>
              <w:t>определённого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 года. («Как птицы и звери готовятся к зиме?», «Объясни, что в природе бывает  зимой?», «Какие зимние забавы любят дети зимой? » и др.)</w:t>
            </w:r>
          </w:p>
          <w:p w14:paraId="5DE4463A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  </w:t>
            </w:r>
          </w:p>
        </w:tc>
        <w:tc>
          <w:tcPr>
            <w:tcW w:w="2977" w:type="dxa"/>
            <w:shd w:val="clear" w:color="auto" w:fill="auto"/>
          </w:tcPr>
          <w:p w14:paraId="19670414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характеризовать признаки определенного времени года по сюжетной картинке.</w:t>
            </w:r>
          </w:p>
          <w:p w14:paraId="2014210D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представления о жизни животных и деятельности людей в разные времена года,  могут их передать в словесных высказываниях  с  опорой на иллюстрации </w:t>
            </w:r>
          </w:p>
        </w:tc>
        <w:tc>
          <w:tcPr>
            <w:tcW w:w="2693" w:type="dxa"/>
            <w:shd w:val="clear" w:color="auto" w:fill="auto"/>
          </w:tcPr>
          <w:p w14:paraId="3F44A286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характеризовать признаки времен года; рассказать о  деятельности людей, образе жизни животных.</w:t>
            </w:r>
          </w:p>
          <w:p w14:paraId="471BCE5D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загадки</w:t>
            </w:r>
          </w:p>
        </w:tc>
      </w:tr>
      <w:tr w:rsidR="008F2789" w14:paraId="72EE342A" w14:textId="77777777">
        <w:trPr>
          <w:trHeight w:val="416"/>
        </w:trPr>
        <w:tc>
          <w:tcPr>
            <w:tcW w:w="534" w:type="dxa"/>
          </w:tcPr>
          <w:p w14:paraId="7B5E71C5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693" w:type="dxa"/>
            <w:shd w:val="clear" w:color="auto" w:fill="auto"/>
          </w:tcPr>
          <w:p w14:paraId="713F7E03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представлений о профессиях взрослых: повар, портниха,  шофер, строитель </w:t>
            </w:r>
          </w:p>
          <w:p w14:paraId="2BD22537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7EA66A7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670ECEF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 о профессиях: повар, портниха,  шофер, строитель; уточнение значения их труда для других людей; воспитание уважения к человеку труда.</w:t>
            </w:r>
          </w:p>
          <w:p w14:paraId="253E659E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Задания: просмотр видеофрагментов  «Мастера своего дела», беседа. </w:t>
            </w:r>
          </w:p>
          <w:p w14:paraId="65CD1B3D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Игры: «Кому, что нужно?»,        «Отгадай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профессию»,«Для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чего нужны предметы?»  </w:t>
            </w:r>
          </w:p>
        </w:tc>
        <w:tc>
          <w:tcPr>
            <w:tcW w:w="2977" w:type="dxa"/>
            <w:shd w:val="clear" w:color="auto" w:fill="auto"/>
          </w:tcPr>
          <w:p w14:paraId="089ADFE3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делать выбор знакомой профессии, изображенной  на сюжетных картинках (выбор из 4-х); </w:t>
            </w:r>
          </w:p>
          <w:p w14:paraId="388BAA15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эти профессии и знают значение каждой профессии для других людей  </w:t>
            </w:r>
          </w:p>
          <w:p w14:paraId="6108BE52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A2FB3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584ACB0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делать выбор знакомой профессии, изображенной  на сюжетных картинках (выбор из 5-и); называют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 профессии и знают значение каждой профессии для других людей  </w:t>
            </w:r>
          </w:p>
          <w:p w14:paraId="1DE19A6E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9" w14:paraId="6B0E101A" w14:textId="77777777">
        <w:trPr>
          <w:trHeight w:val="416"/>
        </w:trPr>
        <w:tc>
          <w:tcPr>
            <w:tcW w:w="534" w:type="dxa"/>
          </w:tcPr>
          <w:p w14:paraId="37543707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693" w:type="dxa"/>
            <w:shd w:val="clear" w:color="auto" w:fill="auto"/>
          </w:tcPr>
          <w:p w14:paraId="34CFE67A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представлений о видах транспорта, уточнение   правил поведения в них на улицах города</w:t>
            </w:r>
          </w:p>
        </w:tc>
        <w:tc>
          <w:tcPr>
            <w:tcW w:w="709" w:type="dxa"/>
            <w:shd w:val="clear" w:color="auto" w:fill="auto"/>
          </w:tcPr>
          <w:p w14:paraId="26C9B57B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2343FD63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 значением дорожных знаков, их  схематических изображений  для правильной ориентации на улицах города.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Расширение словарного запаса по дорожной лексике. </w:t>
            </w:r>
          </w:p>
          <w:p w14:paraId="025C804E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 игры «Безопасный переход», «Собери светофор», «Виды транспорта»</w:t>
            </w:r>
          </w:p>
        </w:tc>
        <w:tc>
          <w:tcPr>
            <w:tcW w:w="2977" w:type="dxa"/>
            <w:shd w:val="clear" w:color="auto" w:fill="auto"/>
          </w:tcPr>
          <w:p w14:paraId="31B2F2CC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называть виды транспорта.</w:t>
            </w:r>
          </w:p>
          <w:p w14:paraId="39195A5F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Понимают схематическое изображение дорожных знаков для правильной ориентации  на улицах города, называют  и показывают некоторые знаки по инструкции педагога</w:t>
            </w:r>
          </w:p>
        </w:tc>
        <w:tc>
          <w:tcPr>
            <w:tcW w:w="2693" w:type="dxa"/>
            <w:shd w:val="clear" w:color="auto" w:fill="auto"/>
          </w:tcPr>
          <w:p w14:paraId="1CACCC53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виды транспорта.</w:t>
            </w:r>
          </w:p>
          <w:p w14:paraId="2C274F84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Понимают схематическое изображение дорожных знаков для правильной ориентации  на улицах города.</w:t>
            </w:r>
          </w:p>
          <w:p w14:paraId="7B2239BD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дорожные знаки</w:t>
            </w:r>
          </w:p>
        </w:tc>
      </w:tr>
      <w:tr w:rsidR="008F2789" w14:paraId="50CE4250" w14:textId="77777777">
        <w:trPr>
          <w:trHeight w:val="416"/>
        </w:trPr>
        <w:tc>
          <w:tcPr>
            <w:tcW w:w="13858" w:type="dxa"/>
            <w:gridSpan w:val="6"/>
          </w:tcPr>
          <w:p w14:paraId="158CACCF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мыслительной деятельности - 17 часов</w:t>
            </w:r>
          </w:p>
        </w:tc>
      </w:tr>
      <w:tr w:rsidR="008F2789" w14:paraId="5A8723AC" w14:textId="77777777">
        <w:trPr>
          <w:trHeight w:val="416"/>
        </w:trPr>
        <w:tc>
          <w:tcPr>
            <w:tcW w:w="534" w:type="dxa"/>
          </w:tcPr>
          <w:p w14:paraId="13D2CAFC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693" w:type="dxa"/>
            <w:shd w:val="clear" w:color="auto" w:fill="auto"/>
          </w:tcPr>
          <w:p w14:paraId="18C1E9CF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представлений об использовании в быту вспомогательных средств и предметов-орудий фиксированного назначения </w:t>
            </w:r>
          </w:p>
        </w:tc>
        <w:tc>
          <w:tcPr>
            <w:tcW w:w="709" w:type="dxa"/>
            <w:shd w:val="clear" w:color="auto" w:fill="auto"/>
          </w:tcPr>
          <w:p w14:paraId="62336FE1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6A580817" w14:textId="19FF97EB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и предметов-орудий фиксированного назначения, которые человек использует в повседневной жизни (ложка, тарелка. чашка, стул, лейка, </w:t>
            </w:r>
            <w:r w:rsidR="004F37A2">
              <w:rPr>
                <w:rFonts w:ascii="Times New Roman" w:hAnsi="Times New Roman" w:cs="Times New Roman"/>
                <w:sz w:val="24"/>
                <w:szCs w:val="24"/>
              </w:rPr>
              <w:t>сковородка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чайник  и т. д.). </w:t>
            </w:r>
          </w:p>
          <w:p w14:paraId="4E3B5623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Задания: создание специальных ситуаций - «Покорми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«Испечем пироги», «Перевезем  строительный материал», «Красная шапочка пришла в гости», «Полей цветок». </w:t>
            </w:r>
          </w:p>
          <w:p w14:paraId="55645940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действий с вспомогательными средствами и предметами-орудиями</w:t>
            </w:r>
          </w:p>
        </w:tc>
        <w:tc>
          <w:tcPr>
            <w:tcW w:w="2977" w:type="dxa"/>
            <w:shd w:val="clear" w:color="auto" w:fill="auto"/>
          </w:tcPr>
          <w:p w14:paraId="05C0D29B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средства и предметы-орудия фиксированного назначения, которые человек использует в  повседневной жизни  </w:t>
            </w:r>
          </w:p>
        </w:tc>
        <w:tc>
          <w:tcPr>
            <w:tcW w:w="2693" w:type="dxa"/>
            <w:shd w:val="clear" w:color="auto" w:fill="auto"/>
          </w:tcPr>
          <w:p w14:paraId="515C3C6E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использовать средства и предметы-орудия фиксированного назначения, которые человек использует в  повседневной  жизни самостоятельно</w:t>
            </w:r>
          </w:p>
        </w:tc>
      </w:tr>
      <w:tr w:rsidR="008F2789" w14:paraId="55E37AC2" w14:textId="77777777">
        <w:trPr>
          <w:trHeight w:val="416"/>
        </w:trPr>
        <w:tc>
          <w:tcPr>
            <w:tcW w:w="534" w:type="dxa"/>
          </w:tcPr>
          <w:p w14:paraId="0D7063EA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693" w:type="dxa"/>
            <w:shd w:val="clear" w:color="auto" w:fill="auto"/>
          </w:tcPr>
          <w:p w14:paraId="2BB5C719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использовании вспомогательных средств в проблемно- практической ситуации</w:t>
            </w:r>
          </w:p>
        </w:tc>
        <w:tc>
          <w:tcPr>
            <w:tcW w:w="709" w:type="dxa"/>
            <w:shd w:val="clear" w:color="auto" w:fill="auto"/>
          </w:tcPr>
          <w:p w14:paraId="77A3E1AC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65156A49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вспомогательных средств в проблемно-практической ситуации, формирование умений переносить прошлый опыт в новую ситуацию. </w:t>
            </w:r>
          </w:p>
          <w:p w14:paraId="019B5474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 «Достань ключик», «Достань машинку», «Достань  шарик», «Столкни мяч», «Достань камешки»</w:t>
            </w:r>
          </w:p>
        </w:tc>
        <w:tc>
          <w:tcPr>
            <w:tcW w:w="2977" w:type="dxa"/>
            <w:shd w:val="clear" w:color="auto" w:fill="auto"/>
          </w:tcPr>
          <w:p w14:paraId="3F03A920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выявлять  внутренние связи между предметом-целью и предметом-средством в определенной ситуации и учитывают эти связи в практических действиях </w:t>
            </w:r>
          </w:p>
        </w:tc>
        <w:tc>
          <w:tcPr>
            <w:tcW w:w="2693" w:type="dxa"/>
            <w:shd w:val="clear" w:color="auto" w:fill="auto"/>
          </w:tcPr>
          <w:p w14:paraId="0A7C194E" w14:textId="44A87A34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используют вспомогательные средства или предметы - орудия в проблемно-практической ситуации, </w:t>
            </w:r>
            <w:r w:rsidR="004F37A2">
              <w:rPr>
                <w:rFonts w:ascii="Times New Roman" w:hAnsi="Times New Roman" w:cs="Times New Roman"/>
                <w:sz w:val="24"/>
                <w:szCs w:val="24"/>
              </w:rPr>
              <w:t>ориентируясь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внутренние взаимосвязи между </w:t>
            </w:r>
            <w:r w:rsidR="004F37A2">
              <w:rPr>
                <w:rFonts w:ascii="Times New Roman" w:hAnsi="Times New Roman" w:cs="Times New Roman"/>
                <w:sz w:val="24"/>
                <w:szCs w:val="24"/>
              </w:rPr>
              <w:t>предметом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-целью и предметом-орудием  </w:t>
            </w:r>
          </w:p>
        </w:tc>
      </w:tr>
      <w:tr w:rsidR="008F2789" w14:paraId="6957322D" w14:textId="77777777">
        <w:trPr>
          <w:trHeight w:val="416"/>
        </w:trPr>
        <w:tc>
          <w:tcPr>
            <w:tcW w:w="534" w:type="dxa"/>
          </w:tcPr>
          <w:p w14:paraId="12E951E0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693" w:type="dxa"/>
            <w:shd w:val="clear" w:color="auto" w:fill="auto"/>
          </w:tcPr>
          <w:p w14:paraId="1BF6B959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метода проб как основного способа решения наглядно-действенных задач</w:t>
            </w:r>
          </w:p>
        </w:tc>
        <w:tc>
          <w:tcPr>
            <w:tcW w:w="709" w:type="dxa"/>
            <w:shd w:val="clear" w:color="auto" w:fill="auto"/>
          </w:tcPr>
          <w:p w14:paraId="63313CEF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72FB801A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целенаправленных пробующих действий, переходящих в  зрительную ориентировку . </w:t>
            </w:r>
          </w:p>
          <w:p w14:paraId="356E5923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 «Угадай, что в трубке лежит», «Достань шарик из банки», «Достань камешки для аквариума»</w:t>
            </w:r>
          </w:p>
        </w:tc>
        <w:tc>
          <w:tcPr>
            <w:tcW w:w="2977" w:type="dxa"/>
            <w:shd w:val="clear" w:color="auto" w:fill="auto"/>
          </w:tcPr>
          <w:p w14:paraId="655E5892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пользоваться методом проб при выполнении практических заданий в проблемной ситуации </w:t>
            </w:r>
          </w:p>
          <w:p w14:paraId="6F78D677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9C895FC" w14:textId="0E64E4FA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пользуются методом проб при решении практических задач в проблемной ситуации</w:t>
            </w:r>
          </w:p>
          <w:p w14:paraId="6F2E96AC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F2789" w14:paraId="342F46FD" w14:textId="77777777">
        <w:trPr>
          <w:trHeight w:val="416"/>
        </w:trPr>
        <w:tc>
          <w:tcPr>
            <w:tcW w:w="534" w:type="dxa"/>
          </w:tcPr>
          <w:p w14:paraId="512CE58D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693" w:type="dxa"/>
            <w:shd w:val="clear" w:color="auto" w:fill="auto"/>
          </w:tcPr>
          <w:p w14:paraId="426F4011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причины нарушенного привычного хода события, устранение нарушения этого хода,   установление причинно-следственных зависимостей</w:t>
            </w:r>
          </w:p>
        </w:tc>
        <w:tc>
          <w:tcPr>
            <w:tcW w:w="709" w:type="dxa"/>
            <w:shd w:val="clear" w:color="auto" w:fill="auto"/>
          </w:tcPr>
          <w:p w14:paraId="40F9B0F4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4606663E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предпосылок развития элементов логического мышления. </w:t>
            </w:r>
          </w:p>
          <w:p w14:paraId="7E8D3E0C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Задания: «Угости гостей чаем», «Полей цветок» (в лейке дырка, ищут причину, закрывают отверстие тряпочкой), «Прокати игрушку на машинке» (сломалось колесо, ищут причину, вставляют колесо), «Закрой дверь»,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«Спрячь игрушку», «Почему укатился шарик?». </w:t>
            </w:r>
          </w:p>
          <w:p w14:paraId="0B925749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находят причину нарушенного хода события и  устраняют ее, объясняя свои действия в речевых высказываниях</w:t>
            </w:r>
          </w:p>
        </w:tc>
        <w:tc>
          <w:tcPr>
            <w:tcW w:w="2977" w:type="dxa"/>
            <w:shd w:val="clear" w:color="auto" w:fill="auto"/>
          </w:tcPr>
          <w:p w14:paraId="082B47FE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определять причину нарушения привычного хода явления или события, устраняют ее, объясняя свои действия в речевых высказываниях  </w:t>
            </w:r>
          </w:p>
        </w:tc>
        <w:tc>
          <w:tcPr>
            <w:tcW w:w="2693" w:type="dxa"/>
            <w:shd w:val="clear" w:color="auto" w:fill="auto"/>
          </w:tcPr>
          <w:p w14:paraId="7F757EC9" w14:textId="4FB0F441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причину нарушения привычного хода событий и устраняют</w:t>
            </w:r>
            <w:r w:rsidR="004F37A2" w:rsidRPr="004F3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её, объясняя свои действия в речевых высказываниях</w:t>
            </w:r>
          </w:p>
          <w:p w14:paraId="598DE8F8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F2789" w14:paraId="03A3AC5F" w14:textId="77777777">
        <w:trPr>
          <w:trHeight w:val="416"/>
        </w:trPr>
        <w:tc>
          <w:tcPr>
            <w:tcW w:w="534" w:type="dxa"/>
          </w:tcPr>
          <w:p w14:paraId="14C32A09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693" w:type="dxa"/>
            <w:shd w:val="clear" w:color="auto" w:fill="auto"/>
          </w:tcPr>
          <w:p w14:paraId="1E3051BF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представлений о предметах-орудиях и вспомогательных средствах в деятельности человека</w:t>
            </w:r>
          </w:p>
          <w:p w14:paraId="3EBCC1E3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66EF77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09FD8572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представлений о предметах-орудиях и вспомогательных средствах в повседневной жизни и деятельности человека.</w:t>
            </w:r>
          </w:p>
          <w:p w14:paraId="5DF51864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 просмотр видеофрагментов; беседа, уточняющая представления: «Чем  человек рисует?», «Что надо, чтобы разрезать ленту (бумагу)?», «Чем человек копает землю?», «Чем человек пилит дрова?»  и др.</w:t>
            </w:r>
          </w:p>
          <w:p w14:paraId="1EB59417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 настольно-печатные игры: «Что кому надо», «Профессии», «Транспорт» и т.д.</w:t>
            </w:r>
          </w:p>
        </w:tc>
        <w:tc>
          <w:tcPr>
            <w:tcW w:w="2977" w:type="dxa"/>
            <w:shd w:val="clear" w:color="auto" w:fill="auto"/>
          </w:tcPr>
          <w:p w14:paraId="36FEEF14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представления  о предметах-орудиях и вспомогательных средствах в деятельности человека; отвечают на вопросы с использованием уточняющих и дополнительных  вопросов педагога</w:t>
            </w:r>
          </w:p>
          <w:p w14:paraId="6D2698FF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CC85A75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представления  о предметах-орудиях и вспомогательных средствах в деятельности человека; на вопросы отвечают самостоятельно </w:t>
            </w:r>
          </w:p>
          <w:p w14:paraId="2D432308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9" w14:paraId="78363FF7" w14:textId="77777777">
        <w:trPr>
          <w:trHeight w:val="416"/>
        </w:trPr>
        <w:tc>
          <w:tcPr>
            <w:tcW w:w="534" w:type="dxa"/>
          </w:tcPr>
          <w:p w14:paraId="39187069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693" w:type="dxa"/>
            <w:shd w:val="clear" w:color="auto" w:fill="auto"/>
          </w:tcPr>
          <w:p w14:paraId="799D32F3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наглядно-образного мышления, установление </w:t>
            </w:r>
          </w:p>
          <w:p w14:paraId="1EB88712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причинно-следственных связей между явлениями природы, изображенными на картинках   </w:t>
            </w:r>
          </w:p>
          <w:p w14:paraId="28227B82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DE8E605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shd w:val="clear" w:color="auto" w:fill="auto"/>
          </w:tcPr>
          <w:p w14:paraId="7ACD25B4" w14:textId="0C93F2B9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 и зависимостей  между предметами, объектами и явлениями, изображенными на картинках.</w:t>
            </w:r>
          </w:p>
          <w:p w14:paraId="2B2C6D11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 рассмотрение сюжетов на  иллюстрациях («Ветреная погода», «Дождливая погода», «Гроза», «Разби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тая чашка». «Сломанная ветка», «Укатившийся шарик») и беседа по этим иллюстрациям</w:t>
            </w:r>
          </w:p>
        </w:tc>
        <w:tc>
          <w:tcPr>
            <w:tcW w:w="2977" w:type="dxa"/>
            <w:shd w:val="clear" w:color="auto" w:fill="auto"/>
          </w:tcPr>
          <w:p w14:paraId="6260F69F" w14:textId="1DA7C5CB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</w:t>
            </w:r>
            <w:r w:rsidR="004F37A2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причинно-следственные связи и зависимости  между предметами, объектами и явлениями, изображенными на картинках с помощью уточняющих вопросов педагога</w:t>
            </w:r>
          </w:p>
          <w:p w14:paraId="3CE21C9C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9706743" w14:textId="02EE5094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самостоятельно </w:t>
            </w:r>
            <w:r w:rsidR="004F37A2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причинно-следственные связи и зависимости  между предметами, объектами и явлениями, изображенными на картинках</w:t>
            </w:r>
          </w:p>
        </w:tc>
      </w:tr>
      <w:tr w:rsidR="008F2789" w14:paraId="64676012" w14:textId="77777777">
        <w:trPr>
          <w:trHeight w:val="416"/>
        </w:trPr>
        <w:tc>
          <w:tcPr>
            <w:tcW w:w="534" w:type="dxa"/>
          </w:tcPr>
          <w:p w14:paraId="5440E3A3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693" w:type="dxa"/>
            <w:shd w:val="clear" w:color="auto" w:fill="auto"/>
          </w:tcPr>
          <w:p w14:paraId="5869B643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определять последовательность временных событий и явлений </w:t>
            </w:r>
          </w:p>
          <w:p w14:paraId="6A81FE35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802173D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23424CCA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понимания последовательности событий, изображенных на серии сюжетных  картинок: развитие процессов сравнения, обобщения,  конкретизации элементов суждения, умозаключения. </w:t>
            </w:r>
          </w:p>
          <w:p w14:paraId="41889BC1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  рассмотрение сюжетов на  иллюстрациях («Постройка башни», «Утро мальчика», «Яблонька»,  «Юный художник», «Рыбалка», «Грибники») и беседа по этим сюжетам</w:t>
            </w:r>
          </w:p>
        </w:tc>
        <w:tc>
          <w:tcPr>
            <w:tcW w:w="2977" w:type="dxa"/>
            <w:shd w:val="clear" w:color="auto" w:fill="auto"/>
          </w:tcPr>
          <w:p w14:paraId="30CC01B2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Раскладывают  последовательно серию сюжетных картинок, осуществляя процессы  сравнения, обобщения с помощью уточняющих вопросов педагога</w:t>
            </w:r>
          </w:p>
          <w:p w14:paraId="1D69E78D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2E4D68E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Раскладывают  самостоятельно последовательно серию сюжетных картинок, осуществляя процессы  сравнения, обобщения, умозаключения </w:t>
            </w:r>
          </w:p>
          <w:p w14:paraId="2007C042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9" w14:paraId="2842410D" w14:textId="77777777">
        <w:trPr>
          <w:trHeight w:val="416"/>
        </w:trPr>
        <w:tc>
          <w:tcPr>
            <w:tcW w:w="534" w:type="dxa"/>
          </w:tcPr>
          <w:p w14:paraId="6CDD76F1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693" w:type="dxa"/>
            <w:shd w:val="clear" w:color="auto" w:fill="auto"/>
          </w:tcPr>
          <w:p w14:paraId="0728E4AE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умений решать наглядно-образные задачи, закрепление обобщенных представлений об окружающем </w:t>
            </w:r>
          </w:p>
          <w:p w14:paraId="46D994B1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42A2DF5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0131D9D0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соотношения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между словом и образом. </w:t>
            </w:r>
          </w:p>
          <w:p w14:paraId="707DB0D0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 «Найди предмет по описанию»,  «Отгадай и нарисуй», «Круглый, катится, прыгает, можно бросать и ловить», «Зеленый, длинный, растет на грядке, можно кушать», «Ползун ползет, иголки везет, живет в лесу» и др.</w:t>
            </w:r>
          </w:p>
        </w:tc>
        <w:tc>
          <w:tcPr>
            <w:tcW w:w="2977" w:type="dxa"/>
            <w:shd w:val="clear" w:color="auto" w:fill="auto"/>
          </w:tcPr>
          <w:p w14:paraId="20F51ADE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находить предметы по словесному описанию, отгадывают предметы по описанию и выполняют простые рисунки с помощью уточняющих вопросов педагога</w:t>
            </w:r>
          </w:p>
          <w:p w14:paraId="76148D0A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D73A309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самостоятельно находить предметы по словесному описанию, отгадывают предметы по описанию и выполняют простые рисунки </w:t>
            </w:r>
          </w:p>
        </w:tc>
      </w:tr>
      <w:tr w:rsidR="008F2789" w14:paraId="02991B96" w14:textId="77777777">
        <w:trPr>
          <w:trHeight w:val="416"/>
        </w:trPr>
        <w:tc>
          <w:tcPr>
            <w:tcW w:w="534" w:type="dxa"/>
          </w:tcPr>
          <w:p w14:paraId="10C64CB8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693" w:type="dxa"/>
            <w:shd w:val="clear" w:color="auto" w:fill="auto"/>
          </w:tcPr>
          <w:p w14:paraId="2279DCC7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умений решать наглядно-образные задачи, 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умений соотносить слова и образы  </w:t>
            </w:r>
          </w:p>
        </w:tc>
        <w:tc>
          <w:tcPr>
            <w:tcW w:w="709" w:type="dxa"/>
            <w:shd w:val="clear" w:color="auto" w:fill="auto"/>
          </w:tcPr>
          <w:p w14:paraId="38177F08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shd w:val="clear" w:color="auto" w:fill="auto"/>
          </w:tcPr>
          <w:p w14:paraId="78712D58" w14:textId="7A160A5A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формирование умений выбирать соответствующие иллюстрации к текстам или 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к иллюстрации. Задания: подбери </w:t>
            </w:r>
            <w:r w:rsidR="00300B5A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этим рассказам:  «День рождения», «Во дворе», «Осенняя погода», «Новогодний праздник»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14:paraId="28E58833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выбирать  соответствующие иллюстрации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текстам или текст подбирать к иллюстрации (выбор из 3-х)</w:t>
            </w:r>
          </w:p>
        </w:tc>
        <w:tc>
          <w:tcPr>
            <w:tcW w:w="2693" w:type="dxa"/>
            <w:shd w:val="clear" w:color="auto" w:fill="auto"/>
          </w:tcPr>
          <w:p w14:paraId="08A6D07E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самостоятельно  выбирать  соответствующие иллюстрации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текстам или текст подбирать к иллюстрации (выбор из 4-х)</w:t>
            </w:r>
          </w:p>
        </w:tc>
      </w:tr>
      <w:tr w:rsidR="008F2789" w14:paraId="52FB1EDB" w14:textId="77777777">
        <w:trPr>
          <w:trHeight w:val="416"/>
        </w:trPr>
        <w:tc>
          <w:tcPr>
            <w:tcW w:w="534" w:type="dxa"/>
          </w:tcPr>
          <w:p w14:paraId="46C40A9B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693" w:type="dxa"/>
            <w:shd w:val="clear" w:color="auto" w:fill="auto"/>
          </w:tcPr>
          <w:p w14:paraId="69D7B03A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 устанавливать причинно-следственные связи и зависимости между объектами и явлениями, изображенными на картинках</w:t>
            </w:r>
          </w:p>
        </w:tc>
        <w:tc>
          <w:tcPr>
            <w:tcW w:w="709" w:type="dxa"/>
            <w:shd w:val="clear" w:color="auto" w:fill="auto"/>
          </w:tcPr>
          <w:p w14:paraId="1290A2B3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51BE69A5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предпосылок для самостоятельного установления причинно-следственных связей. Задания: рассмотрение сюжетных иллюстраций («Увядшие цветы», «Разбитая чашка», «Лекарство», «Сломанная ветка»)</w:t>
            </w:r>
          </w:p>
        </w:tc>
        <w:tc>
          <w:tcPr>
            <w:tcW w:w="2977" w:type="dxa"/>
            <w:shd w:val="clear" w:color="auto" w:fill="auto"/>
          </w:tcPr>
          <w:p w14:paraId="10E7B6C3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причинно-следственные связи с опорой на картинки и с помощью уточняющих вопросов педагога </w:t>
            </w:r>
          </w:p>
        </w:tc>
        <w:tc>
          <w:tcPr>
            <w:tcW w:w="2693" w:type="dxa"/>
            <w:shd w:val="clear" w:color="auto" w:fill="auto"/>
          </w:tcPr>
          <w:p w14:paraId="245B05D2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  самостоятельно причинно-следственные связи событий, изображенных на картинках</w:t>
            </w:r>
          </w:p>
        </w:tc>
      </w:tr>
      <w:tr w:rsidR="008F2789" w14:paraId="742065FB" w14:textId="77777777">
        <w:trPr>
          <w:trHeight w:val="416"/>
        </w:trPr>
        <w:tc>
          <w:tcPr>
            <w:tcW w:w="534" w:type="dxa"/>
          </w:tcPr>
          <w:p w14:paraId="06DBA209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693" w:type="dxa"/>
            <w:shd w:val="clear" w:color="auto" w:fill="auto"/>
          </w:tcPr>
          <w:p w14:paraId="32E3EB04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умений выполнять операции сравнения, обобщения, используя элементы суждений, умозаключений</w:t>
            </w:r>
          </w:p>
          <w:p w14:paraId="6CBBD7AF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D4E4F9A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4050D10A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понимания простых причинно-следственных связей. </w:t>
            </w:r>
          </w:p>
          <w:p w14:paraId="77703D7A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Задания: рассматривание иллюстраций и понимание небольших текстов «Загадочное предложение», «На что это похоже?», «Продолжи узор» - раскладывание геометрических форм с учетом заданного образца </w:t>
            </w:r>
          </w:p>
        </w:tc>
        <w:tc>
          <w:tcPr>
            <w:tcW w:w="2977" w:type="dxa"/>
            <w:shd w:val="clear" w:color="auto" w:fill="auto"/>
          </w:tcPr>
          <w:p w14:paraId="27F37126" w14:textId="3A981C20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операции   сравнения,</w:t>
            </w:r>
            <w:r w:rsidR="0030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обобщения, используя элементы суждений с помощью уточняющих вопросов педагога</w:t>
            </w:r>
          </w:p>
          <w:p w14:paraId="41489426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8684B60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самостоятельно операции сравнения, обобщения, используя элементы суждений и умозаключений</w:t>
            </w:r>
          </w:p>
        </w:tc>
      </w:tr>
      <w:tr w:rsidR="008F2789" w14:paraId="7CF9A91E" w14:textId="77777777">
        <w:trPr>
          <w:trHeight w:val="416"/>
        </w:trPr>
        <w:tc>
          <w:tcPr>
            <w:tcW w:w="534" w:type="dxa"/>
          </w:tcPr>
          <w:p w14:paraId="19F552A9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693" w:type="dxa"/>
            <w:shd w:val="clear" w:color="auto" w:fill="auto"/>
          </w:tcPr>
          <w:p w14:paraId="7370D643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умения  в словесном плане определять последовательность указанных событий, употребляя слова сначала,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потом, после раскладывания картинок по порядку событий</w:t>
            </w:r>
          </w:p>
        </w:tc>
        <w:tc>
          <w:tcPr>
            <w:tcW w:w="709" w:type="dxa"/>
            <w:shd w:val="clear" w:color="auto" w:fill="auto"/>
          </w:tcPr>
          <w:p w14:paraId="4AD8C35F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shd w:val="clear" w:color="auto" w:fill="auto"/>
          </w:tcPr>
          <w:p w14:paraId="78CBF73D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последовательных временных событий.</w:t>
            </w:r>
          </w:p>
          <w:p w14:paraId="43D8D64C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Задания: раскладывание серии сюжетных картинок «Что было сначала, а что потом?»,   «Времена года», «Время суток» </w:t>
            </w:r>
          </w:p>
          <w:p w14:paraId="70A1F441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02448DE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определять последовательность событий, изображенных на серии сюжетных  картинок, отражающих практический опыт обучающихся   </w:t>
            </w:r>
          </w:p>
        </w:tc>
        <w:tc>
          <w:tcPr>
            <w:tcW w:w="2693" w:type="dxa"/>
            <w:shd w:val="clear" w:color="auto" w:fill="auto"/>
          </w:tcPr>
          <w:p w14:paraId="5B0C2BD0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раскладывать серию последовательных событий, изображенных на сюжетных картинках,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событий самостоятельно</w:t>
            </w:r>
          </w:p>
        </w:tc>
      </w:tr>
      <w:tr w:rsidR="008F2789" w14:paraId="062EADD0" w14:textId="77777777">
        <w:trPr>
          <w:trHeight w:val="416"/>
        </w:trPr>
        <w:tc>
          <w:tcPr>
            <w:tcW w:w="534" w:type="dxa"/>
          </w:tcPr>
          <w:p w14:paraId="10D9ECF2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2693" w:type="dxa"/>
            <w:shd w:val="clear" w:color="auto" w:fill="auto"/>
          </w:tcPr>
          <w:p w14:paraId="1363BBEF" w14:textId="787BD429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</w:t>
            </w:r>
            <w:r w:rsidR="00300B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умения выполнять задания на классификацию картинок, выполнять упражнения на исключение «Четвертой лишней» картинки</w:t>
            </w:r>
          </w:p>
        </w:tc>
        <w:tc>
          <w:tcPr>
            <w:tcW w:w="709" w:type="dxa"/>
            <w:shd w:val="clear" w:color="auto" w:fill="auto"/>
          </w:tcPr>
          <w:p w14:paraId="742D8641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118461EE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умения находить общий признак между изображенными иллюстрациями, исключать «непохожую». Задания: «Угадай, что лишнее», «Веселые фигурки», «Маша - растеряша»</w:t>
            </w:r>
          </w:p>
        </w:tc>
        <w:tc>
          <w:tcPr>
            <w:tcW w:w="2977" w:type="dxa"/>
            <w:shd w:val="clear" w:color="auto" w:fill="auto"/>
          </w:tcPr>
          <w:p w14:paraId="1EAD93BF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выделять  «Четвертый лишний» на основе обобщения без словесного обоснования</w:t>
            </w:r>
          </w:p>
        </w:tc>
        <w:tc>
          <w:tcPr>
            <w:tcW w:w="2693" w:type="dxa"/>
            <w:shd w:val="clear" w:color="auto" w:fill="auto"/>
          </w:tcPr>
          <w:p w14:paraId="0409C747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выделять  «Четвертый лишний» на основе обобщения со  словесным обоснованием</w:t>
            </w:r>
          </w:p>
        </w:tc>
      </w:tr>
      <w:tr w:rsidR="008F2789" w14:paraId="172846D6" w14:textId="77777777">
        <w:trPr>
          <w:trHeight w:val="416"/>
        </w:trPr>
        <w:tc>
          <w:tcPr>
            <w:tcW w:w="534" w:type="dxa"/>
          </w:tcPr>
          <w:p w14:paraId="47CEAED2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693" w:type="dxa"/>
            <w:shd w:val="clear" w:color="auto" w:fill="auto"/>
          </w:tcPr>
          <w:p w14:paraId="5F159936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представлений о  количественной стороне действительности  </w:t>
            </w:r>
          </w:p>
        </w:tc>
        <w:tc>
          <w:tcPr>
            <w:tcW w:w="709" w:type="dxa"/>
            <w:shd w:val="clear" w:color="auto" w:fill="auto"/>
          </w:tcPr>
          <w:p w14:paraId="5AA38E2C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4F921ADB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способов общественного опыта, развитие умения сравнивать, обобщать, классифицировать.</w:t>
            </w:r>
          </w:p>
          <w:p w14:paraId="331D1A7A" w14:textId="41870F3F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количественных признаков предметов в словесных высказываниях. Задания: выполнение заданного действия «Один -  много» (хло</w:t>
            </w:r>
            <w:r w:rsidR="00300B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ни, прыгни, постучи);  сравнение количества изображений предметов на карточках «Парные карточки»; соотнесение предметов по количественному признаку «Угости зайчиков (белочек)»; соотнесение количества предметов на основе зрительного и тактильного восприятия «Чудесный мешочек», «Исправь ошибку»</w:t>
            </w:r>
          </w:p>
        </w:tc>
        <w:tc>
          <w:tcPr>
            <w:tcW w:w="2977" w:type="dxa"/>
            <w:shd w:val="clear" w:color="auto" w:fill="auto"/>
          </w:tcPr>
          <w:p w14:paraId="7E8D88C4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сравнивать группы предметов по количественному признаку,  выполнять определенные действия в соответствии с заданным количеством, соотносят определенное количество предметов на основе зрительного и тактильного восприятия</w:t>
            </w:r>
          </w:p>
        </w:tc>
        <w:tc>
          <w:tcPr>
            <w:tcW w:w="2693" w:type="dxa"/>
            <w:shd w:val="clear" w:color="auto" w:fill="auto"/>
          </w:tcPr>
          <w:p w14:paraId="16C4CE3A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сравнивать и обобщать  группы предметов по количественному признаку; выполняют определенные действия   в соответствии с заданным количеством, соотносят определенное количество предметов на основе зрительного и тактильного восприятия</w:t>
            </w:r>
          </w:p>
        </w:tc>
      </w:tr>
      <w:tr w:rsidR="008F2789" w14:paraId="272DD0E7" w14:textId="77777777">
        <w:trPr>
          <w:trHeight w:val="416"/>
        </w:trPr>
        <w:tc>
          <w:tcPr>
            <w:tcW w:w="534" w:type="dxa"/>
          </w:tcPr>
          <w:p w14:paraId="7F324951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693" w:type="dxa"/>
            <w:shd w:val="clear" w:color="auto" w:fill="auto"/>
          </w:tcPr>
          <w:p w14:paraId="4733B6DD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соотношения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между словом и образом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5FB21AA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E474762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7F8A3F28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умений выбирать соответствующие иллюстрации к текстам.</w:t>
            </w:r>
          </w:p>
          <w:p w14:paraId="75A5E973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Задания: прослушивание специально подобранных текстов и подбор иллюстраций к ним (выбор из 3-4-х иллюстраций). </w:t>
            </w:r>
          </w:p>
          <w:p w14:paraId="78F9CDCB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картинки к сказкам - «Кто сказал мяу?», «Репка», «Волк и семеро козлят», объяснение выбора</w:t>
            </w:r>
          </w:p>
        </w:tc>
        <w:tc>
          <w:tcPr>
            <w:tcW w:w="2977" w:type="dxa"/>
            <w:shd w:val="clear" w:color="auto" w:fill="auto"/>
          </w:tcPr>
          <w:p w14:paraId="2258F00A" w14:textId="6F68B61D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подбирать к текстам </w:t>
            </w:r>
            <w:r w:rsidR="00300B5A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с помощью </w:t>
            </w:r>
            <w:r w:rsidR="00300B5A">
              <w:rPr>
                <w:rFonts w:ascii="Times New Roman" w:hAnsi="Times New Roman" w:cs="Times New Roman"/>
                <w:sz w:val="24"/>
                <w:szCs w:val="24"/>
              </w:rPr>
              <w:t>уточняющих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педагога </w:t>
            </w:r>
          </w:p>
          <w:p w14:paraId="48FD7CE2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FACCE5B" w14:textId="5123E48E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подбирать к текстам </w:t>
            </w:r>
            <w:r w:rsidR="00300B5A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самостоятельно</w:t>
            </w:r>
          </w:p>
          <w:p w14:paraId="6375543F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9" w14:paraId="59599B6A" w14:textId="77777777">
        <w:trPr>
          <w:trHeight w:val="416"/>
        </w:trPr>
        <w:tc>
          <w:tcPr>
            <w:tcW w:w="534" w:type="dxa"/>
          </w:tcPr>
          <w:p w14:paraId="23B3E37E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693" w:type="dxa"/>
            <w:shd w:val="clear" w:color="auto" w:fill="auto"/>
          </w:tcPr>
          <w:p w14:paraId="472B2DBE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соотношения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между словом и образом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E86AB1D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F5F503F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3696837D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умений выбирать соответствующие тексты к  иллюстрациям.</w:t>
            </w:r>
          </w:p>
          <w:p w14:paraId="473F1CF7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   рассматривание специально подобранных иллюстраций и подбор текстов к ним («Грибники», «Улица большого города» и др.)</w:t>
            </w:r>
          </w:p>
        </w:tc>
        <w:tc>
          <w:tcPr>
            <w:tcW w:w="2977" w:type="dxa"/>
            <w:shd w:val="clear" w:color="auto" w:fill="auto"/>
          </w:tcPr>
          <w:p w14:paraId="5B46FF4E" w14:textId="2763C720" w:rsidR="008F2789" w:rsidRDefault="00300B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r w:rsidR="005F354C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к иллюстрациям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r w:rsidR="005F354C">
              <w:rPr>
                <w:rFonts w:ascii="Times New Roman" w:hAnsi="Times New Roman" w:cs="Times New Roman"/>
                <w:sz w:val="24"/>
                <w:szCs w:val="24"/>
              </w:rPr>
              <w:t xml:space="preserve"> тексты 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уточняющих</w:t>
            </w:r>
            <w:r w:rsidR="005F354C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педагога </w:t>
            </w:r>
          </w:p>
          <w:p w14:paraId="4DBD296E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CEB2F7C" w14:textId="2CBD1636" w:rsidR="008F2789" w:rsidRDefault="00300B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r w:rsidR="005F354C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к иллюстрациям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r w:rsidR="005F354C">
              <w:rPr>
                <w:rFonts w:ascii="Times New Roman" w:hAnsi="Times New Roman" w:cs="Times New Roman"/>
                <w:sz w:val="24"/>
                <w:szCs w:val="24"/>
              </w:rPr>
              <w:t xml:space="preserve">  тексты самостоятельно</w:t>
            </w:r>
          </w:p>
          <w:p w14:paraId="15898FAD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9" w14:paraId="139CCFA8" w14:textId="77777777">
        <w:trPr>
          <w:trHeight w:val="416"/>
        </w:trPr>
        <w:tc>
          <w:tcPr>
            <w:tcW w:w="534" w:type="dxa"/>
          </w:tcPr>
          <w:p w14:paraId="5DAC1ADB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693" w:type="dxa"/>
            <w:shd w:val="clear" w:color="auto" w:fill="auto"/>
          </w:tcPr>
          <w:p w14:paraId="2E8F2C3C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соотношения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между словом и образом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5A0CA1F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476D650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1E0886BE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умений выбирать соответствующие тексты к  иллюстрациям и иллюстрации к текстам.</w:t>
            </w:r>
          </w:p>
          <w:p w14:paraId="4825EC08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 рассматривание специально подобранных иллюстраций и подбор текстов к ним («Узнай, кто это?», «Кто больше увидит на картинке?», «Чем отличаются картинки?»)</w:t>
            </w:r>
          </w:p>
        </w:tc>
        <w:tc>
          <w:tcPr>
            <w:tcW w:w="2977" w:type="dxa"/>
            <w:shd w:val="clear" w:color="auto" w:fill="auto"/>
          </w:tcPr>
          <w:p w14:paraId="71DCD3E8" w14:textId="09CE8C7A" w:rsidR="008F2789" w:rsidRDefault="00300B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r w:rsidR="005F354C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к иллюстрациям  соответствующие тексты и тексты к иллюстрациям 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уточняющих</w:t>
            </w:r>
            <w:r w:rsidR="005F354C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педагога </w:t>
            </w:r>
          </w:p>
          <w:p w14:paraId="3FBA65CA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CDFCF9F" w14:textId="40ABE5D0" w:rsidR="008F2789" w:rsidRDefault="00300B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r w:rsidR="005F354C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к иллюстрациям  соответствующие тексты и иллюстрации к текстам самостоятельно</w:t>
            </w:r>
          </w:p>
          <w:p w14:paraId="612CED69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C99AB8" w14:textId="77777777" w:rsidR="00300B5A" w:rsidRDefault="00300B5A">
      <w:r>
        <w:br w:type="page"/>
      </w:r>
    </w:p>
    <w:tbl>
      <w:tblPr>
        <w:tblStyle w:val="aff0"/>
        <w:tblW w:w="1385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693"/>
        <w:gridCol w:w="709"/>
        <w:gridCol w:w="4252"/>
        <w:gridCol w:w="2977"/>
        <w:gridCol w:w="2693"/>
      </w:tblGrid>
      <w:tr w:rsidR="008F2789" w14:paraId="32FA5510" w14:textId="77777777">
        <w:trPr>
          <w:trHeight w:val="416"/>
        </w:trPr>
        <w:tc>
          <w:tcPr>
            <w:tcW w:w="13858" w:type="dxa"/>
            <w:gridSpan w:val="6"/>
          </w:tcPr>
          <w:p w14:paraId="01D712D6" w14:textId="53EFC79C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Обследование познавательной деятельности - 2 часа</w:t>
            </w:r>
          </w:p>
        </w:tc>
      </w:tr>
      <w:tr w:rsidR="008F2789" w14:paraId="45062FE1" w14:textId="77777777">
        <w:trPr>
          <w:trHeight w:val="416"/>
        </w:trPr>
        <w:tc>
          <w:tcPr>
            <w:tcW w:w="534" w:type="dxa"/>
          </w:tcPr>
          <w:p w14:paraId="489E1EEE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693" w:type="dxa"/>
            <w:shd w:val="clear" w:color="auto" w:fill="auto"/>
          </w:tcPr>
          <w:p w14:paraId="75157250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познавательной деятельности</w:t>
            </w:r>
          </w:p>
        </w:tc>
        <w:tc>
          <w:tcPr>
            <w:tcW w:w="709" w:type="dxa"/>
            <w:shd w:val="clear" w:color="auto" w:fill="auto"/>
          </w:tcPr>
          <w:p w14:paraId="52CF6FCE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7B011EB4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развитие зрительной, слуховой, тактильной памяти и внимания, мыслительных операций</w:t>
            </w:r>
          </w:p>
        </w:tc>
        <w:tc>
          <w:tcPr>
            <w:tcW w:w="2977" w:type="dxa"/>
            <w:shd w:val="clear" w:color="auto" w:fill="auto"/>
          </w:tcPr>
          <w:p w14:paraId="7503DCAB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Соотносят предметы по величине из трех предложенных объектов с помощью педагога.</w:t>
            </w:r>
          </w:p>
          <w:p w14:paraId="303580F0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знакомые (основные) цвета в окружающей обстановке с опорой на образец.</w:t>
            </w:r>
          </w:p>
          <w:p w14:paraId="0FA0318F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звуки живой природы с помощью педагога.</w:t>
            </w:r>
          </w:p>
          <w:p w14:paraId="0F9A0189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выполнять описание предметов, воспринятых тактильно, по инструкции педагога.</w:t>
            </w:r>
          </w:p>
          <w:p w14:paraId="22399C4B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определять «четвертый лишний» с помощью педагога.</w:t>
            </w:r>
          </w:p>
          <w:p w14:paraId="172DB394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определять последовательность событий с опорой на образец.</w:t>
            </w:r>
          </w:p>
          <w:p w14:paraId="4F4EEF6F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сравнивать группы предметов по количеству, считать, выполнять арифметические действия.</w:t>
            </w:r>
          </w:p>
        </w:tc>
        <w:tc>
          <w:tcPr>
            <w:tcW w:w="2693" w:type="dxa"/>
            <w:shd w:val="clear" w:color="auto" w:fill="auto"/>
          </w:tcPr>
          <w:p w14:paraId="224457C8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Соотносят предметы по величине из трех предложенных объектов.</w:t>
            </w:r>
          </w:p>
          <w:p w14:paraId="32E8610F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знакомые (основные) цвета в окружающей обстановке.</w:t>
            </w:r>
          </w:p>
          <w:p w14:paraId="17E04848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звуки живой природы.</w:t>
            </w:r>
          </w:p>
          <w:p w14:paraId="12419EBE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выполнять описание предметов, воспринятых тактильно.</w:t>
            </w:r>
          </w:p>
          <w:p w14:paraId="7A73956B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определять «четвертый лишний».</w:t>
            </w:r>
          </w:p>
          <w:p w14:paraId="3F382521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определять последовательность событий.</w:t>
            </w:r>
          </w:p>
          <w:p w14:paraId="67F5352F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Оперируют числами, выполняют арифметические действия.</w:t>
            </w:r>
          </w:p>
        </w:tc>
      </w:tr>
    </w:tbl>
    <w:p w14:paraId="7F3426C9" w14:textId="77777777" w:rsidR="00300B5A" w:rsidRDefault="00300B5A">
      <w:r>
        <w:br w:type="page"/>
      </w:r>
    </w:p>
    <w:tbl>
      <w:tblPr>
        <w:tblStyle w:val="aff0"/>
        <w:tblW w:w="1385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693"/>
        <w:gridCol w:w="709"/>
        <w:gridCol w:w="4252"/>
        <w:gridCol w:w="2977"/>
        <w:gridCol w:w="2693"/>
      </w:tblGrid>
      <w:tr w:rsidR="008F2789" w14:paraId="647EA2E2" w14:textId="77777777">
        <w:trPr>
          <w:trHeight w:val="416"/>
        </w:trPr>
        <w:tc>
          <w:tcPr>
            <w:tcW w:w="534" w:type="dxa"/>
          </w:tcPr>
          <w:p w14:paraId="1967A27B" w14:textId="41413FAA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2693" w:type="dxa"/>
            <w:shd w:val="clear" w:color="auto" w:fill="auto"/>
          </w:tcPr>
          <w:p w14:paraId="37D1170F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сенсорного развития</w:t>
            </w:r>
          </w:p>
        </w:tc>
        <w:tc>
          <w:tcPr>
            <w:tcW w:w="709" w:type="dxa"/>
            <w:shd w:val="clear" w:color="auto" w:fill="auto"/>
          </w:tcPr>
          <w:p w14:paraId="6B6E7423" w14:textId="77777777" w:rsidR="008F2789" w:rsidRDefault="005F3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076A4CD1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развитие сенсорного восприятия</w:t>
            </w:r>
          </w:p>
        </w:tc>
        <w:tc>
          <w:tcPr>
            <w:tcW w:w="2977" w:type="dxa"/>
            <w:shd w:val="clear" w:color="auto" w:fill="auto"/>
          </w:tcPr>
          <w:p w14:paraId="1411A932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выбирать действие, изображенное на картинке, из ряда предложенных по инструкции педагога.</w:t>
            </w:r>
          </w:p>
          <w:p w14:paraId="0494B0A5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в окружающей среде предметы заданного цвета: по образцу, по словесной инструкции.</w:t>
            </w:r>
          </w:p>
          <w:p w14:paraId="5749565F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 слова с заданным звуком по инструкции педагога.</w:t>
            </w:r>
          </w:p>
          <w:p w14:paraId="33836FB3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выделять и различать последовательности звуков в слове.</w:t>
            </w:r>
          </w:p>
          <w:p w14:paraId="5461032A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выполнять описание предметов, воспринятых тактильно, по инструкции педагога.</w:t>
            </w:r>
          </w:p>
          <w:p w14:paraId="28C333A2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определять вкусовые характеристики предмета с помощью педагога</w:t>
            </w:r>
          </w:p>
        </w:tc>
        <w:tc>
          <w:tcPr>
            <w:tcW w:w="2693" w:type="dxa"/>
            <w:shd w:val="clear" w:color="auto" w:fill="auto"/>
          </w:tcPr>
          <w:p w14:paraId="63A08B5E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выбирать действие, изображенное на картинке, из ряда предложенных.</w:t>
            </w:r>
          </w:p>
          <w:p w14:paraId="210F73DC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в окружающей среде предметы заданного цвета.</w:t>
            </w:r>
          </w:p>
          <w:p w14:paraId="68DC892C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 слова с заданным звуком.</w:t>
            </w:r>
          </w:p>
          <w:p w14:paraId="6F875D69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выделять и различать последовательности звуков в слове самостоятельно.</w:t>
            </w:r>
          </w:p>
          <w:p w14:paraId="37176BB9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выполнять описание предметов, воспринятых тактильно.</w:t>
            </w:r>
          </w:p>
          <w:p w14:paraId="188C6550" w14:textId="77777777" w:rsidR="008F2789" w:rsidRDefault="005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определять вкусовые характеристики предмета  </w:t>
            </w:r>
          </w:p>
          <w:p w14:paraId="5D175E04" w14:textId="77777777" w:rsidR="008F2789" w:rsidRDefault="008F2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3B935D" w14:textId="77777777" w:rsidR="008F2789" w:rsidRDefault="005F354C">
      <w:pPr>
        <w:sectPr w:rsidR="008F2789">
          <w:pgSz w:w="16838" w:h="11906" w:orient="landscape"/>
          <w:pgMar w:top="1134" w:right="1418" w:bottom="1701" w:left="1418" w:header="709" w:footer="709" w:gutter="0"/>
          <w:cols w:space="720"/>
          <w:titlePg/>
        </w:sectPr>
      </w:pPr>
      <w:r>
        <w:br w:type="page"/>
      </w:r>
    </w:p>
    <w:p w14:paraId="4AC12227" w14:textId="6054541E" w:rsidR="005F354C" w:rsidRDefault="005F354C" w:rsidP="005F354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 </w:t>
      </w:r>
    </w:p>
    <w:p w14:paraId="6FED6229" w14:textId="54F73B39" w:rsidR="008F2789" w:rsidRDefault="005F35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Входное тестирование</w:t>
      </w:r>
    </w:p>
    <w:p w14:paraId="00DBB942" w14:textId="77777777" w:rsidR="008F2789" w:rsidRDefault="005F354C">
      <w:pPr>
        <w:numPr>
          <w:ilvl w:val="0"/>
          <w:numId w:val="8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 предмет по цвету (красный, желтый, синий, зеленый):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проведи  линию от цветного квадрата к предмету соответствующего цвета, назови этот цвет.</w:t>
      </w:r>
    </w:p>
    <w:p w14:paraId="085EBDEC" w14:textId="77777777" w:rsidR="008F2789" w:rsidRDefault="005F35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BF569A" wp14:editId="6F6EE0E9">
            <wp:extent cx="3228975" cy="2266950"/>
            <wp:effectExtent l="0" t="0" r="9525" b="0"/>
            <wp:docPr id="12" name="image5.jpg" descr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image3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9764" cy="22675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A8A8E7" w14:textId="77777777" w:rsidR="008F2789" w:rsidRDefault="005F354C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 фигуру (круг, квадрат, треугольник, прямоугольник):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проведи  линию от фигуры к соответствующей прорези.</w:t>
      </w:r>
    </w:p>
    <w:p w14:paraId="226484AB" w14:textId="77777777" w:rsidR="008F2789" w:rsidRDefault="005F35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17CAF7" wp14:editId="5A586388">
            <wp:extent cx="3171825" cy="2257425"/>
            <wp:effectExtent l="0" t="0" r="9525" b="9525"/>
            <wp:docPr id="14" name="image1.jpg" descr="c87515b0c0fdb6c14d812468381667e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87515b0c0fdb6c14d812468381667ec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257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D29DF7" w14:textId="77777777" w:rsidR="008F2789" w:rsidRDefault="005F354C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 два предмета по величине (большой-маленький, длинный-короткий).</w:t>
      </w:r>
    </w:p>
    <w:p w14:paraId="3A03049E" w14:textId="77777777" w:rsidR="008F2789" w:rsidRDefault="005F354C">
      <w:pPr>
        <w:tabs>
          <w:tab w:val="left" w:pos="1006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6FD344A" wp14:editId="7ACBCD4D">
            <wp:extent cx="2353310" cy="3061335"/>
            <wp:effectExtent l="0" t="0" r="0" b="0"/>
            <wp:docPr id="13" name="image8.jpg" descr="HPnSAoe5VY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HPnSAoe5VYQ"/>
                    <pic:cNvPicPr preferRelativeResize="0"/>
                  </pic:nvPicPr>
                  <pic:blipFill>
                    <a:blip r:embed="rId14"/>
                    <a:srcRect l="6383" b="6073"/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3061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8FFBAE" wp14:editId="69B73406">
            <wp:extent cx="2242185" cy="3005455"/>
            <wp:effectExtent l="0" t="0" r="0" b="0"/>
            <wp:docPr id="16" name="image11.jpg" descr="zadaniya-protivopolozhnosti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zadaniya-protivopolozhnosti18"/>
                    <pic:cNvPicPr preferRelativeResize="0"/>
                  </pic:nvPicPr>
                  <pic:blipFill>
                    <a:blip r:embed="rId15"/>
                    <a:srcRect t="8058" r="2516"/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3005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D4ECDA" w14:textId="77777777" w:rsidR="008F2789" w:rsidRDefault="005F354C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 и назови, где что находится? ( вверху, внизу).</w:t>
      </w:r>
    </w:p>
    <w:p w14:paraId="238F3DAA" w14:textId="77777777" w:rsidR="008F2789" w:rsidRDefault="005F354C">
      <w:pPr>
        <w:tabs>
          <w:tab w:val="left" w:pos="10065"/>
        </w:tabs>
        <w:spacing w:line="360" w:lineRule="auto"/>
        <w:ind w:left="142" w:hanging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53C716" wp14:editId="0D0968F8">
            <wp:extent cx="6806565" cy="4364990"/>
            <wp:effectExtent l="0" t="0" r="0" b="0"/>
            <wp:docPr id="15" name="image2.jpg" descr="4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4786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6565" cy="4364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9102C9" w14:textId="77777777" w:rsidR="00300B5A" w:rsidRDefault="00300B5A">
      <w:pPr>
        <w:tabs>
          <w:tab w:val="left" w:pos="10065"/>
        </w:tabs>
        <w:spacing w:line="360" w:lineRule="auto"/>
        <w:ind w:left="142" w:hanging="1135"/>
        <w:jc w:val="both"/>
        <w:rPr>
          <w:rFonts w:ascii="Times New Roman" w:hAnsi="Times New Roman" w:cs="Times New Roman"/>
          <w:sz w:val="28"/>
          <w:szCs w:val="28"/>
        </w:rPr>
      </w:pPr>
    </w:p>
    <w:p w14:paraId="493D6DC3" w14:textId="77777777" w:rsidR="008F2789" w:rsidRDefault="005F354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  <w:highlight w:val="white"/>
        </w:rPr>
        <w:lastRenderedPageBreak/>
        <w:t>Выполни штриховку по образцу.</w:t>
      </w:r>
    </w:p>
    <w:p w14:paraId="54A8A4DC" w14:textId="77777777" w:rsidR="008F2789" w:rsidRDefault="005F354C">
      <w:pPr>
        <w:tabs>
          <w:tab w:val="left" w:pos="1006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0C9AA1" wp14:editId="2794F698">
            <wp:extent cx="4593881" cy="2117874"/>
            <wp:effectExtent l="0" t="0" r="0" b="0"/>
            <wp:docPr id="18" name="image4.jpg" descr="dlyashtrihovk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dlyashtrihovki1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3881" cy="21178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2BE43C" w14:textId="77777777" w:rsidR="005F354C" w:rsidRDefault="005F354C">
      <w:pPr>
        <w:tabs>
          <w:tab w:val="left" w:pos="993"/>
          <w:tab w:val="left" w:pos="10065"/>
        </w:tabs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DF8367" w14:textId="77777777" w:rsidR="005F354C" w:rsidRDefault="005F354C">
      <w:pPr>
        <w:tabs>
          <w:tab w:val="left" w:pos="993"/>
          <w:tab w:val="left" w:pos="10065"/>
        </w:tabs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0C355" w14:textId="77777777" w:rsidR="005F354C" w:rsidRDefault="005F354C">
      <w:pPr>
        <w:tabs>
          <w:tab w:val="left" w:pos="993"/>
          <w:tab w:val="left" w:pos="10065"/>
        </w:tabs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128791" w14:textId="77777777" w:rsidR="005F354C" w:rsidRDefault="005F354C">
      <w:pPr>
        <w:tabs>
          <w:tab w:val="left" w:pos="993"/>
          <w:tab w:val="left" w:pos="10065"/>
        </w:tabs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E7B0E6" w14:textId="77777777" w:rsidR="005F354C" w:rsidRDefault="005F354C">
      <w:pPr>
        <w:tabs>
          <w:tab w:val="left" w:pos="993"/>
          <w:tab w:val="left" w:pos="10065"/>
        </w:tabs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7A3E9F" w14:textId="77777777" w:rsidR="005F354C" w:rsidRDefault="005F354C">
      <w:pPr>
        <w:tabs>
          <w:tab w:val="left" w:pos="993"/>
          <w:tab w:val="left" w:pos="10065"/>
        </w:tabs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13627" w14:textId="77777777" w:rsidR="005F354C" w:rsidRDefault="005F354C">
      <w:pPr>
        <w:tabs>
          <w:tab w:val="left" w:pos="993"/>
          <w:tab w:val="left" w:pos="10065"/>
        </w:tabs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472838" w14:textId="77777777" w:rsidR="005F354C" w:rsidRDefault="005F354C">
      <w:pPr>
        <w:tabs>
          <w:tab w:val="left" w:pos="993"/>
          <w:tab w:val="left" w:pos="10065"/>
        </w:tabs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DED313" w14:textId="77777777" w:rsidR="005F354C" w:rsidRDefault="005F354C">
      <w:pPr>
        <w:tabs>
          <w:tab w:val="left" w:pos="993"/>
          <w:tab w:val="left" w:pos="10065"/>
        </w:tabs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543481" w14:textId="77777777" w:rsidR="005F354C" w:rsidRDefault="005F354C">
      <w:pPr>
        <w:tabs>
          <w:tab w:val="left" w:pos="993"/>
          <w:tab w:val="left" w:pos="10065"/>
        </w:tabs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6EFFF8" w14:textId="77777777" w:rsidR="005F354C" w:rsidRDefault="005F354C">
      <w:pPr>
        <w:tabs>
          <w:tab w:val="left" w:pos="993"/>
          <w:tab w:val="left" w:pos="10065"/>
        </w:tabs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EB564" w14:textId="77777777" w:rsidR="005F354C" w:rsidRDefault="005F354C">
      <w:pPr>
        <w:tabs>
          <w:tab w:val="left" w:pos="993"/>
          <w:tab w:val="left" w:pos="10065"/>
        </w:tabs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1B78A" w14:textId="77777777" w:rsidR="005F354C" w:rsidRDefault="005F354C">
      <w:pPr>
        <w:tabs>
          <w:tab w:val="left" w:pos="993"/>
          <w:tab w:val="left" w:pos="10065"/>
        </w:tabs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CAE681" w14:textId="77777777" w:rsidR="005F354C" w:rsidRDefault="005F354C">
      <w:pPr>
        <w:tabs>
          <w:tab w:val="left" w:pos="993"/>
          <w:tab w:val="left" w:pos="10065"/>
        </w:tabs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F98D46" w14:textId="77777777" w:rsidR="005F354C" w:rsidRDefault="005F354C">
      <w:pPr>
        <w:tabs>
          <w:tab w:val="left" w:pos="993"/>
          <w:tab w:val="left" w:pos="10065"/>
        </w:tabs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D88ED" w14:textId="77777777" w:rsidR="005F354C" w:rsidRDefault="005F354C">
      <w:pPr>
        <w:tabs>
          <w:tab w:val="left" w:pos="993"/>
          <w:tab w:val="left" w:pos="10065"/>
        </w:tabs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6ADC6A" w14:textId="77777777" w:rsidR="005F354C" w:rsidRDefault="005F354C">
      <w:pPr>
        <w:tabs>
          <w:tab w:val="left" w:pos="993"/>
          <w:tab w:val="left" w:pos="10065"/>
        </w:tabs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6B30F" w14:textId="77777777" w:rsidR="005F354C" w:rsidRDefault="005F354C">
      <w:pPr>
        <w:tabs>
          <w:tab w:val="left" w:pos="993"/>
          <w:tab w:val="left" w:pos="10065"/>
        </w:tabs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03D83" w14:textId="77777777" w:rsidR="005F354C" w:rsidRDefault="005F354C">
      <w:pPr>
        <w:tabs>
          <w:tab w:val="left" w:pos="993"/>
          <w:tab w:val="left" w:pos="10065"/>
        </w:tabs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249632" w14:textId="77777777" w:rsidR="005F354C" w:rsidRDefault="005F354C">
      <w:pPr>
        <w:tabs>
          <w:tab w:val="left" w:pos="993"/>
          <w:tab w:val="left" w:pos="10065"/>
        </w:tabs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CE4604" w14:textId="4460DB39" w:rsidR="005F354C" w:rsidRDefault="005F354C" w:rsidP="005F354C">
      <w:pPr>
        <w:tabs>
          <w:tab w:val="left" w:pos="993"/>
          <w:tab w:val="left" w:pos="10065"/>
        </w:tabs>
        <w:spacing w:after="0" w:line="360" w:lineRule="auto"/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14:paraId="64C96FA6" w14:textId="44D9073B" w:rsidR="008F2789" w:rsidRDefault="005F354C">
      <w:pPr>
        <w:tabs>
          <w:tab w:val="left" w:pos="993"/>
          <w:tab w:val="left" w:pos="10065"/>
        </w:tabs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Промежуточное тестирование</w:t>
      </w:r>
    </w:p>
    <w:p w14:paraId="1ECD2A71" w14:textId="77777777" w:rsidR="008F2789" w:rsidRDefault="008F2789">
      <w:pPr>
        <w:tabs>
          <w:tab w:val="left" w:pos="993"/>
          <w:tab w:val="left" w:pos="10065"/>
        </w:tabs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E2038C" w14:textId="77777777" w:rsidR="008F2789" w:rsidRDefault="005F354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 предмет по цвету: проведи  линии от цветного квадрата к предмету соответствующего цвета, назови их цвет.</w:t>
      </w:r>
    </w:p>
    <w:p w14:paraId="5CAEEB2C" w14:textId="77777777" w:rsidR="008F2789" w:rsidRDefault="005F35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C4F279" wp14:editId="0BAF5113">
            <wp:extent cx="3905250" cy="2705100"/>
            <wp:effectExtent l="0" t="0" r="0" b="0"/>
            <wp:docPr id="17" name="image7.jpg" descr="460ef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460ef132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70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2E7CAD" w14:textId="77777777" w:rsidR="008F2789" w:rsidRDefault="005F354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Подбери предметы по форме и  цвету: проведи линию от предмета к месту его расположения в таблице . </w:t>
      </w:r>
    </w:p>
    <w:p w14:paraId="1571DD41" w14:textId="77777777" w:rsidR="008F2789" w:rsidRDefault="005F35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CA6504" wp14:editId="15AA3FFC">
            <wp:extent cx="2514600" cy="3657600"/>
            <wp:effectExtent l="0" t="0" r="0" b="0"/>
            <wp:docPr id="20" name="image3.jpg" descr="7bbb2e6be82efa5015e3526fe2dac4f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7bbb2e6be82efa5015e3526fe2dac4f9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829" cy="3657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41C960" w14:textId="77777777" w:rsidR="008F2789" w:rsidRDefault="005F35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Сравни два предмета по величине (длинный – короткий, толстый – тонкий,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широкий-узкий).</w:t>
      </w:r>
    </w:p>
    <w:p w14:paraId="12D73BA6" w14:textId="77777777" w:rsidR="008F2789" w:rsidRDefault="005F354C">
      <w:pPr>
        <w:tabs>
          <w:tab w:val="left" w:pos="6810"/>
        </w:tabs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139A3CF5" wp14:editId="1F2131B0">
            <wp:extent cx="5796852" cy="3090970"/>
            <wp:effectExtent l="0" t="0" r="0" b="0"/>
            <wp:docPr id="19" name="image10.png" descr="img2_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img2_30"/>
                    <pic:cNvPicPr preferRelativeResize="0"/>
                  </pic:nvPicPr>
                  <pic:blipFill>
                    <a:blip r:embed="rId20"/>
                    <a:srcRect t="9035"/>
                    <a:stretch>
                      <a:fillRect/>
                    </a:stretch>
                  </pic:blipFill>
                  <pic:spPr>
                    <a:xfrm>
                      <a:off x="0" y="0"/>
                      <a:ext cx="5796852" cy="3090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E52DBC" w14:textId="77777777" w:rsidR="00300B5A" w:rsidRDefault="00300B5A">
      <w:pPr>
        <w:tabs>
          <w:tab w:val="left" w:pos="681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14:paraId="661805A0" w14:textId="3F6557C6" w:rsidR="008F2789" w:rsidRDefault="005F354C">
      <w:pPr>
        <w:tabs>
          <w:tab w:val="left" w:pos="681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 Рассмотри картинку. Найди всех поросят. Скажи, где они находятся. Используй в речи слова «внизу», «вверху», «над», «под», «близко», «далеко».</w:t>
      </w:r>
    </w:p>
    <w:p w14:paraId="429CBF6A" w14:textId="77777777" w:rsidR="008F2789" w:rsidRDefault="005F354C">
      <w:pPr>
        <w:tabs>
          <w:tab w:val="left" w:pos="6810"/>
        </w:tabs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drawing>
          <wp:inline distT="0" distB="0" distL="0" distR="0" wp14:anchorId="577BE6A2" wp14:editId="474BA972">
            <wp:extent cx="3379470" cy="3943985"/>
            <wp:effectExtent l="0" t="0" r="0" b="0"/>
            <wp:docPr id="22" name="image9.jpg" descr="1036646_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1036646_3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9470" cy="3943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FD7136" w14:textId="77777777" w:rsidR="008F2789" w:rsidRDefault="005F354C">
      <w:pPr>
        <w:tabs>
          <w:tab w:val="left" w:pos="68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Обведи и продолжи рисунок.</w:t>
      </w:r>
    </w:p>
    <w:p w14:paraId="1BED0401" w14:textId="77777777" w:rsidR="008F2789" w:rsidRDefault="005F354C">
      <w:pPr>
        <w:tabs>
          <w:tab w:val="left" w:pos="6810"/>
        </w:tabs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3CB05707" wp14:editId="54076E80">
            <wp:extent cx="2603752" cy="3226514"/>
            <wp:effectExtent l="0" t="0" r="0" b="0"/>
            <wp:docPr id="21" name="image6.jpg" descr="logopedicheskie_propisi_budushiy_pervoklassnik_zhukova_ast_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logopedicheskie_propisi_budushiy_pervoklassnik_zhukova_ast_004"/>
                    <pic:cNvPicPr preferRelativeResize="0"/>
                  </pic:nvPicPr>
                  <pic:blipFill>
                    <a:blip r:embed="rId22"/>
                    <a:srcRect t="7844" r="12020" b="9154"/>
                    <a:stretch>
                      <a:fillRect/>
                    </a:stretch>
                  </pic:blipFill>
                  <pic:spPr>
                    <a:xfrm>
                      <a:off x="0" y="0"/>
                      <a:ext cx="2603752" cy="32265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F2789">
      <w:pgSz w:w="11906" w:h="16838"/>
      <w:pgMar w:top="1134" w:right="1418" w:bottom="170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36703" w14:textId="77777777" w:rsidR="00627BDD" w:rsidRDefault="00627BDD">
      <w:pPr>
        <w:spacing w:after="0" w:line="240" w:lineRule="auto"/>
      </w:pPr>
      <w:r>
        <w:separator/>
      </w:r>
    </w:p>
  </w:endnote>
  <w:endnote w:type="continuationSeparator" w:id="0">
    <w:p w14:paraId="3E1AF619" w14:textId="77777777" w:rsidR="00627BDD" w:rsidRDefault="0062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">
    <w:altName w:val="Times New Roman"/>
    <w:charset w:val="CC"/>
    <w:family w:val="roman"/>
    <w:pitch w:val="default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369B9" w14:textId="5A47CD3C" w:rsidR="00E11A36" w:rsidRDefault="00E11A3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A52A10">
      <w:rPr>
        <w:rFonts w:ascii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  <w:p w14:paraId="3D2BC4A2" w14:textId="77777777" w:rsidR="00E11A36" w:rsidRDefault="00E11A3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6B76B" w14:textId="77777777" w:rsidR="00627BDD" w:rsidRDefault="00627BDD">
      <w:pPr>
        <w:spacing w:after="0" w:line="240" w:lineRule="auto"/>
      </w:pPr>
      <w:r>
        <w:separator/>
      </w:r>
    </w:p>
  </w:footnote>
  <w:footnote w:type="continuationSeparator" w:id="0">
    <w:p w14:paraId="4C2E70D3" w14:textId="77777777" w:rsidR="00627BDD" w:rsidRDefault="00627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E57B24"/>
    <w:multiLevelType w:val="multilevel"/>
    <w:tmpl w:val="C21EB1A6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7E66EC"/>
    <w:multiLevelType w:val="hybridMultilevel"/>
    <w:tmpl w:val="C4B837F8"/>
    <w:lvl w:ilvl="0" w:tplc="2B7C8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0229"/>
    <w:multiLevelType w:val="hybridMultilevel"/>
    <w:tmpl w:val="40C41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B2B99"/>
    <w:multiLevelType w:val="multilevel"/>
    <w:tmpl w:val="A682378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2304E5"/>
    <w:multiLevelType w:val="hybridMultilevel"/>
    <w:tmpl w:val="92F66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B7A2D"/>
    <w:multiLevelType w:val="multilevel"/>
    <w:tmpl w:val="B734DA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5EE7D5B"/>
    <w:multiLevelType w:val="hybridMultilevel"/>
    <w:tmpl w:val="D2BE7C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506AF"/>
    <w:multiLevelType w:val="hybridMultilevel"/>
    <w:tmpl w:val="2D8EF596"/>
    <w:lvl w:ilvl="0" w:tplc="B2247E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675DC7"/>
    <w:multiLevelType w:val="multilevel"/>
    <w:tmpl w:val="CAD00F7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5D3B5A"/>
    <w:multiLevelType w:val="multilevel"/>
    <w:tmpl w:val="6074DE66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DB652CA"/>
    <w:multiLevelType w:val="hybridMultilevel"/>
    <w:tmpl w:val="997A8234"/>
    <w:lvl w:ilvl="0" w:tplc="B2247E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C46B82"/>
    <w:multiLevelType w:val="multilevel"/>
    <w:tmpl w:val="33A83C54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63D73EF"/>
    <w:multiLevelType w:val="multilevel"/>
    <w:tmpl w:val="E93C41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AD06C92"/>
    <w:multiLevelType w:val="multilevel"/>
    <w:tmpl w:val="BCAC8A3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05306"/>
    <w:multiLevelType w:val="multilevel"/>
    <w:tmpl w:val="AF1C54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49356B"/>
    <w:multiLevelType w:val="multilevel"/>
    <w:tmpl w:val="09F682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6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4"/>
  </w:num>
  <w:num w:numId="5">
    <w:abstractNumId w:val="4"/>
  </w:num>
  <w:num w:numId="6">
    <w:abstractNumId w:val="1"/>
  </w:num>
  <w:num w:numId="7">
    <w:abstractNumId w:val="13"/>
  </w:num>
  <w:num w:numId="8">
    <w:abstractNumId w:val="9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3"/>
  </w:num>
  <w:num w:numId="14">
    <w:abstractNumId w:val="0"/>
  </w:num>
  <w:num w:numId="15">
    <w:abstractNumId w:val="11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89"/>
    <w:rsid w:val="0000085D"/>
    <w:rsid w:val="00073562"/>
    <w:rsid w:val="000E3734"/>
    <w:rsid w:val="00141F60"/>
    <w:rsid w:val="00185022"/>
    <w:rsid w:val="00267F9C"/>
    <w:rsid w:val="00300B5A"/>
    <w:rsid w:val="0031307B"/>
    <w:rsid w:val="00350F4E"/>
    <w:rsid w:val="003643BF"/>
    <w:rsid w:val="003D5DD0"/>
    <w:rsid w:val="0041728D"/>
    <w:rsid w:val="00433B4D"/>
    <w:rsid w:val="004F37A2"/>
    <w:rsid w:val="00583663"/>
    <w:rsid w:val="005F354C"/>
    <w:rsid w:val="00616999"/>
    <w:rsid w:val="00627BDD"/>
    <w:rsid w:val="006E774D"/>
    <w:rsid w:val="00725F96"/>
    <w:rsid w:val="007D362E"/>
    <w:rsid w:val="008F2789"/>
    <w:rsid w:val="0098514E"/>
    <w:rsid w:val="00A52A10"/>
    <w:rsid w:val="00AD284F"/>
    <w:rsid w:val="00B770FD"/>
    <w:rsid w:val="00BF3548"/>
    <w:rsid w:val="00BF5B10"/>
    <w:rsid w:val="00C635E6"/>
    <w:rsid w:val="00C92675"/>
    <w:rsid w:val="00CA3429"/>
    <w:rsid w:val="00D9780D"/>
    <w:rsid w:val="00DB7A40"/>
    <w:rsid w:val="00DB7C09"/>
    <w:rsid w:val="00E11A36"/>
    <w:rsid w:val="00E974F5"/>
    <w:rsid w:val="00EC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BA7D"/>
  <w15:docId w15:val="{4DCCF8B5-F72E-4404-8020-7D0F75CD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176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BA63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3B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0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185BF9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nhideWhenUsed/>
    <w:rsid w:val="002864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2864F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uiPriority w:val="99"/>
    <w:qFormat/>
    <w:rsid w:val="002864F8"/>
    <w:pPr>
      <w:suppressAutoHyphens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B280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B280E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"/>
    <w:basedOn w:val="a1"/>
    <w:next w:val="ab"/>
    <w:uiPriority w:val="59"/>
    <w:rsid w:val="00BC69C9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BC6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C14297"/>
    <w:rPr>
      <w:b/>
      <w:bCs/>
    </w:rPr>
  </w:style>
  <w:style w:type="paragraph" w:styleId="ad">
    <w:name w:val="Body Text"/>
    <w:basedOn w:val="a"/>
    <w:link w:val="ae"/>
    <w:rsid w:val="00282B4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e">
    <w:name w:val="Основной текст Знак"/>
    <w:link w:val="ad"/>
    <w:rsid w:val="00282B4B"/>
    <w:rPr>
      <w:rFonts w:ascii="Times New Roman" w:eastAsia="Times New Roman" w:hAnsi="Times New Roman"/>
      <w:sz w:val="28"/>
      <w:szCs w:val="24"/>
    </w:rPr>
  </w:style>
  <w:style w:type="paragraph" w:styleId="30">
    <w:name w:val="Body Text 3"/>
    <w:basedOn w:val="a"/>
    <w:link w:val="31"/>
    <w:uiPriority w:val="99"/>
    <w:unhideWhenUsed/>
    <w:rsid w:val="00EE0E7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EE0E70"/>
    <w:rPr>
      <w:rFonts w:ascii="Times New Roman" w:eastAsia="Times New Roman" w:hAnsi="Times New Roman"/>
      <w:sz w:val="16"/>
      <w:szCs w:val="16"/>
    </w:rPr>
  </w:style>
  <w:style w:type="paragraph" w:customStyle="1" w:styleId="c76">
    <w:name w:val="c76"/>
    <w:basedOn w:val="a"/>
    <w:rsid w:val="00294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29429D"/>
  </w:style>
  <w:style w:type="paragraph" w:customStyle="1" w:styleId="c86">
    <w:name w:val="c86"/>
    <w:basedOn w:val="a"/>
    <w:rsid w:val="00294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rsid w:val="0029429D"/>
  </w:style>
  <w:style w:type="character" w:customStyle="1" w:styleId="c9">
    <w:name w:val="c9"/>
    <w:rsid w:val="0029429D"/>
  </w:style>
  <w:style w:type="paragraph" w:customStyle="1" w:styleId="c3">
    <w:name w:val="c3"/>
    <w:basedOn w:val="a"/>
    <w:rsid w:val="00294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8C477F"/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rsid w:val="000051AF"/>
  </w:style>
  <w:style w:type="paragraph" w:styleId="af">
    <w:name w:val="List"/>
    <w:basedOn w:val="ad"/>
    <w:uiPriority w:val="99"/>
    <w:rsid w:val="002E78A2"/>
    <w:pPr>
      <w:spacing w:after="220" w:line="220" w:lineRule="atLeast"/>
      <w:ind w:left="1440" w:hanging="360"/>
    </w:pPr>
    <w:rPr>
      <w:sz w:val="20"/>
      <w:szCs w:val="20"/>
    </w:rPr>
  </w:style>
  <w:style w:type="character" w:customStyle="1" w:styleId="80">
    <w:name w:val="Заголовок 8 Знак"/>
    <w:link w:val="8"/>
    <w:uiPriority w:val="9"/>
    <w:rsid w:val="00185BF9"/>
    <w:rPr>
      <w:rFonts w:eastAsia="Times New Roman"/>
      <w:i/>
      <w:iCs/>
      <w:sz w:val="24"/>
      <w:szCs w:val="24"/>
    </w:rPr>
  </w:style>
  <w:style w:type="paragraph" w:customStyle="1" w:styleId="c2">
    <w:name w:val="c2"/>
    <w:basedOn w:val="a"/>
    <w:rsid w:val="00401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4C45D6"/>
    <w:rPr>
      <w:color w:val="0000FF"/>
      <w:u w:val="single"/>
    </w:rPr>
  </w:style>
  <w:style w:type="paragraph" w:styleId="4">
    <w:name w:val="List Bullet 4"/>
    <w:basedOn w:val="a"/>
    <w:uiPriority w:val="99"/>
    <w:unhideWhenUsed/>
    <w:rsid w:val="00330D49"/>
    <w:pPr>
      <w:numPr>
        <w:numId w:val="10"/>
      </w:numPr>
      <w:ind w:left="0" w:firstLine="0"/>
      <w:contextualSpacing/>
    </w:pPr>
    <w:rPr>
      <w:rFonts w:eastAsia="Calibri"/>
      <w:lang w:eastAsia="en-US"/>
    </w:rPr>
  </w:style>
  <w:style w:type="paragraph" w:customStyle="1" w:styleId="c17">
    <w:name w:val="c17"/>
    <w:basedOn w:val="a"/>
    <w:rsid w:val="00F830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rsid w:val="00F830E5"/>
  </w:style>
  <w:style w:type="paragraph" w:styleId="af1">
    <w:name w:val="header"/>
    <w:basedOn w:val="a"/>
    <w:link w:val="af2"/>
    <w:uiPriority w:val="99"/>
    <w:unhideWhenUsed/>
    <w:rsid w:val="008C429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8C4294"/>
    <w:rPr>
      <w:rFonts w:eastAsia="Times New Roman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8C429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8C4294"/>
    <w:rPr>
      <w:rFonts w:eastAsia="Times New Roman"/>
      <w:sz w:val="22"/>
      <w:szCs w:val="22"/>
    </w:rPr>
  </w:style>
  <w:style w:type="paragraph" w:customStyle="1" w:styleId="af5">
    <w:name w:val="осн_текст"/>
    <w:rsid w:val="00F96410"/>
    <w:pPr>
      <w:autoSpaceDE w:val="0"/>
      <w:autoSpaceDN w:val="0"/>
      <w:adjustRightInd w:val="0"/>
      <w:spacing w:line="238" w:lineRule="atLeast"/>
      <w:ind w:firstLine="340"/>
      <w:jc w:val="both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6">
    <w:name w:val="игра"/>
    <w:basedOn w:val="af5"/>
    <w:next w:val="af5"/>
    <w:rsid w:val="00F96410"/>
    <w:pPr>
      <w:spacing w:before="340" w:after="113"/>
    </w:pPr>
    <w:rPr>
      <w:b/>
      <w:bCs/>
      <w:caps/>
      <w:color w:val="auto"/>
    </w:rPr>
  </w:style>
  <w:style w:type="paragraph" w:customStyle="1" w:styleId="af7">
    <w:name w:val="параграф"/>
    <w:basedOn w:val="a"/>
    <w:next w:val="af5"/>
    <w:rsid w:val="00F96410"/>
    <w:pPr>
      <w:autoSpaceDE w:val="0"/>
      <w:autoSpaceDN w:val="0"/>
      <w:adjustRightInd w:val="0"/>
      <w:spacing w:before="454" w:after="227" w:line="240" w:lineRule="atLeast"/>
      <w:jc w:val="center"/>
    </w:pPr>
    <w:rPr>
      <w:rFonts w:ascii="PragmaticaC" w:hAnsi="PragmaticaC" w:cs="PragmaticaC"/>
      <w:b/>
      <w:bCs/>
    </w:rPr>
  </w:style>
  <w:style w:type="paragraph" w:customStyle="1" w:styleId="af8">
    <w:name w:val="название раздела"/>
    <w:basedOn w:val="a"/>
    <w:next w:val="a"/>
    <w:rsid w:val="00F44F89"/>
    <w:pPr>
      <w:autoSpaceDE w:val="0"/>
      <w:autoSpaceDN w:val="0"/>
      <w:adjustRightInd w:val="0"/>
      <w:spacing w:after="227" w:line="280" w:lineRule="atLeast"/>
      <w:jc w:val="center"/>
    </w:pPr>
    <w:rPr>
      <w:rFonts w:ascii="PragmaticaC" w:hAnsi="PragmaticaC" w:cs="PragmaticaC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533B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8">
    <w:name w:val="Без интервала Знак"/>
    <w:link w:val="a7"/>
    <w:rsid w:val="00E55AB7"/>
    <w:rPr>
      <w:sz w:val="22"/>
      <w:szCs w:val="22"/>
      <w:lang w:eastAsia="ar-SA" w:bidi="ar-SA"/>
    </w:rPr>
  </w:style>
  <w:style w:type="character" w:customStyle="1" w:styleId="10">
    <w:name w:val="Заголовок 1 Знак"/>
    <w:basedOn w:val="a0"/>
    <w:link w:val="1"/>
    <w:uiPriority w:val="9"/>
    <w:rsid w:val="00BA63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9">
    <w:name w:val="TOC Heading"/>
    <w:basedOn w:val="1"/>
    <w:next w:val="a"/>
    <w:uiPriority w:val="39"/>
    <w:unhideWhenUsed/>
    <w:qFormat/>
    <w:rsid w:val="00E16B0B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E16B0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16B0B"/>
    <w:pPr>
      <w:spacing w:after="100"/>
      <w:ind w:left="220"/>
    </w:pPr>
  </w:style>
  <w:style w:type="paragraph" w:styleId="af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16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1699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image" Target="media/image7.jpg"/><Relationship Id="rId3" Type="http://schemas.openxmlformats.org/officeDocument/2006/relationships/numbering" Target="numbering.xml"/><Relationship Id="rId21" Type="http://schemas.openxmlformats.org/officeDocument/2006/relationships/image" Target="media/image10.jpg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17" Type="http://schemas.openxmlformats.org/officeDocument/2006/relationships/image" Target="media/image6.jpg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23" Type="http://schemas.openxmlformats.org/officeDocument/2006/relationships/fontTable" Target="fontTable.xml"/><Relationship Id="rId10" Type="http://schemas.openxmlformats.org/officeDocument/2006/relationships/hyperlink" Target="https://clck.ru/33NMkR" TargetMode="External"/><Relationship Id="rId19" Type="http://schemas.openxmlformats.org/officeDocument/2006/relationships/image" Target="media/image8.jpg"/><Relationship Id="rId4" Type="http://schemas.openxmlformats.org/officeDocument/2006/relationships/styles" Target="styles.xml"/><Relationship Id="rId9" Type="http://schemas.openxmlformats.org/officeDocument/2006/relationships/hyperlink" Target="mailto:Shkola19@mail.tomsknet.ru" TargetMode="External"/><Relationship Id="rId14" Type="http://schemas.openxmlformats.org/officeDocument/2006/relationships/image" Target="media/image3.jpg"/><Relationship Id="rId22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A9VQl2CvuOUn8TLXYGLiRRGT3A==">AMUW2mWmAObp6LB/UdUc9tz8cxqREy/aiQS/7f3KFKjrVG3M/xbq6klgudZTnIENSdjm5lJHXMiDd9tlb33peD8I3yc/x/NtmBn82IyS5mLBcSjuVsfGmWDvcwgh4i22PtUEdvCCqwXLKSiIQvR4Bx61QrF1kWh216nqGzxhT6m12KWVdEeRlcIAgvUoBk5zhyFmRKzLGcUYQyU09NDyNMvt1gX0AWzLTw==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F9E3138-F676-41E8-93E7-CD7BDA12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40</Pages>
  <Words>8207</Words>
  <Characters>46786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Горшкова Дарья Анатольевна</cp:lastModifiedBy>
  <cp:revision>15</cp:revision>
  <dcterms:created xsi:type="dcterms:W3CDTF">2023-06-28T09:08:00Z</dcterms:created>
  <dcterms:modified xsi:type="dcterms:W3CDTF">2023-09-15T01:43:00Z</dcterms:modified>
</cp:coreProperties>
</file>